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480"/>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471"/>
        <w:gridCol w:w="2977"/>
        <w:gridCol w:w="2976"/>
        <w:gridCol w:w="817"/>
        <w:gridCol w:w="1134"/>
      </w:tblGrid>
      <w:tr w:rsidR="00D625F7" w:rsidRPr="00CB0F28" w14:paraId="02866FC9" w14:textId="77777777" w:rsidTr="00C223EE">
        <w:trPr>
          <w:trHeight w:val="1527"/>
        </w:trPr>
        <w:tc>
          <w:tcPr>
            <w:tcW w:w="11023" w:type="dxa"/>
            <w:gridSpan w:val="6"/>
            <w:tcBorders>
              <w:top w:val="nil"/>
              <w:left w:val="nil"/>
              <w:bottom w:val="single" w:sz="4" w:space="0" w:color="auto"/>
              <w:right w:val="nil"/>
            </w:tcBorders>
            <w:shd w:val="clear" w:color="auto" w:fill="auto"/>
          </w:tcPr>
          <w:bookmarkStart w:id="0" w:name="_GoBack"/>
          <w:bookmarkEnd w:id="0"/>
          <w:p w14:paraId="6FE8D36D" w14:textId="77777777" w:rsidR="00D625F7" w:rsidRPr="00CB0F28" w:rsidRDefault="00D625F7" w:rsidP="00361BA1">
            <w:pPr>
              <w:pStyle w:val="CompanyName"/>
              <w:framePr w:w="0" w:hSpace="0" w:vSpace="0" w:wrap="auto" w:vAnchor="margin" w:hAnchor="text" w:xAlign="left" w:yAlign="inline" w:anchorLock="0"/>
              <w:ind w:right="-414"/>
              <w:rPr>
                <w:rFonts w:asciiTheme="minorHAnsi" w:hAnsiTheme="minorHAnsi" w:cstheme="minorHAnsi"/>
                <w:b/>
                <w:bCs/>
              </w:rPr>
            </w:pPr>
            <w:r w:rsidRPr="00CB0F28">
              <w:rPr>
                <w:rFonts w:asciiTheme="minorHAnsi" w:hAnsiTheme="minorHAnsi" w:cstheme="minorHAnsi"/>
                <w:noProof/>
                <w:lang w:val="en-US"/>
              </w:rPr>
              <mc:AlternateContent>
                <mc:Choice Requires="wps">
                  <w:drawing>
                    <wp:anchor distT="0" distB="0" distL="114300" distR="114300" simplePos="0" relativeHeight="251659264" behindDoc="0" locked="0" layoutInCell="1" allowOverlap="1" wp14:anchorId="34496719" wp14:editId="7F050079">
                      <wp:simplePos x="0" y="0"/>
                      <wp:positionH relativeFrom="column">
                        <wp:posOffset>4686300</wp:posOffset>
                      </wp:positionH>
                      <wp:positionV relativeFrom="paragraph">
                        <wp:posOffset>0</wp:posOffset>
                      </wp:positionV>
                      <wp:extent cx="663575" cy="4648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575" cy="464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CAD809" w14:textId="070DAD1B" w:rsidR="00DC2ADB" w:rsidRDefault="00DC2ADB" w:rsidP="00D625F7">
                                  <w:r>
                                    <w:rPr>
                                      <w:rFonts w:ascii="Arial" w:hAnsi="Arial" w:cs="Arial"/>
                                      <w:b/>
                                      <w:bCs/>
                                      <w:noProof/>
                                      <w:lang w:val="en-US" w:eastAsia="en-US"/>
                                    </w:rPr>
                                    <w:drawing>
                                      <wp:inline distT="0" distB="0" distL="0" distR="0" wp14:anchorId="171CB5D5" wp14:editId="43785883">
                                        <wp:extent cx="476250" cy="3714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371475"/>
                                                </a:xfrm>
                                                <a:prstGeom prst="rect">
                                                  <a:avLst/>
                                                </a:prstGeom>
                                                <a:noFill/>
                                                <a:ln>
                                                  <a:noFill/>
                                                </a:ln>
                                              </pic:spPr>
                                            </pic:pic>
                                          </a:graphicData>
                                        </a:graphic>
                                      </wp:inline>
                                    </w:drawing>
                                  </w:r>
                                  <w:r>
                                    <w:tab/>
                                  </w:r>
                                  <w:r>
                                    <w:tab/>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496719" id="_x0000_t202" coordsize="21600,21600" o:spt="202" path="m,l,21600r21600,l21600,xe">
                      <v:stroke joinstyle="miter"/>
                      <v:path gradientshapeok="t" o:connecttype="rect"/>
                    </v:shapetype>
                    <v:shape id="Text Box 2" o:spid="_x0000_s1026" type="#_x0000_t202" style="position:absolute;margin-left:369pt;margin-top:0;width:52.25pt;height:36.6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" stroked="f">
                      <v:textbox style="mso-fit-shape-to-text:t">
                        <w:txbxContent>
                          <w:p w14:paraId="7FCAD809" w14:textId="070DAD1B" w:rsidR="00DC2ADB" w:rsidRDefault="00DC2ADB" w:rsidP="00D625F7">
                            <w:r>
                              <w:rPr>
                                <w:rFonts w:ascii="Arial" w:hAnsi="Arial" w:cs="Arial"/>
                                <w:b/>
                                <w:bCs/>
                                <w:noProof/>
                                <w:lang w:val="en-US" w:eastAsia="en-US"/>
                              </w:rPr>
                              <w:drawing>
                                <wp:inline distT="0" distB="0" distL="0" distR="0" wp14:anchorId="171CB5D5" wp14:editId="43785883">
                                  <wp:extent cx="476250" cy="3714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 cy="371475"/>
                                          </a:xfrm>
                                          <a:prstGeom prst="rect">
                                            <a:avLst/>
                                          </a:prstGeom>
                                          <a:noFill/>
                                          <a:ln>
                                            <a:noFill/>
                                          </a:ln>
                                        </pic:spPr>
                                      </pic:pic>
                                    </a:graphicData>
                                  </a:graphic>
                                </wp:inline>
                              </w:drawing>
                            </w:r>
                            <w:r>
                              <w:tab/>
                            </w:r>
                            <w:r>
                              <w:tab/>
                            </w:r>
                          </w:p>
                        </w:txbxContent>
                      </v:textbox>
                    </v:shape>
                  </w:pict>
                </mc:Fallback>
              </mc:AlternateContent>
            </w:r>
            <w:r w:rsidRPr="00CB0F28">
              <w:rPr>
                <w:rFonts w:asciiTheme="minorHAnsi" w:hAnsiTheme="minorHAnsi" w:cstheme="minorHAnsi"/>
                <w:b/>
                <w:bCs/>
              </w:rPr>
              <w:t>The British Forces School, Naples</w:t>
            </w:r>
          </w:p>
          <w:p w14:paraId="5203E007" w14:textId="77777777" w:rsidR="00D625F7" w:rsidRPr="00CB0F28" w:rsidRDefault="00D625F7" w:rsidP="00361BA1">
            <w:pPr>
              <w:widowControl w:val="0"/>
              <w:jc w:val="center"/>
              <w:rPr>
                <w:rFonts w:asciiTheme="minorHAnsi" w:hAnsiTheme="minorHAnsi" w:cstheme="minorHAnsi"/>
                <w:b/>
                <w:bCs/>
                <w:sz w:val="16"/>
                <w:szCs w:val="16"/>
              </w:rPr>
            </w:pPr>
          </w:p>
          <w:p w14:paraId="0F595C6E" w14:textId="77777777" w:rsidR="00D51472" w:rsidRPr="00CB0F28" w:rsidRDefault="00D51472" w:rsidP="00361BA1">
            <w:pPr>
              <w:widowControl w:val="0"/>
              <w:jc w:val="center"/>
              <w:rPr>
                <w:rFonts w:asciiTheme="minorHAnsi" w:hAnsiTheme="minorHAnsi" w:cstheme="minorHAnsi"/>
                <w:b/>
                <w:bCs/>
                <w:sz w:val="22"/>
                <w:szCs w:val="22"/>
              </w:rPr>
            </w:pPr>
          </w:p>
          <w:p w14:paraId="79B647E1" w14:textId="257EDFB8" w:rsidR="00AF7E90" w:rsidRPr="00CB0F28" w:rsidRDefault="00D625F7" w:rsidP="00361BA1">
            <w:pPr>
              <w:widowControl w:val="0"/>
              <w:jc w:val="center"/>
              <w:rPr>
                <w:rFonts w:asciiTheme="minorHAnsi" w:hAnsiTheme="minorHAnsi" w:cstheme="minorHAnsi"/>
                <w:b/>
                <w:bCs/>
                <w:sz w:val="22"/>
                <w:szCs w:val="22"/>
              </w:rPr>
            </w:pPr>
            <w:r w:rsidRPr="00CB0F28">
              <w:rPr>
                <w:rFonts w:asciiTheme="minorHAnsi" w:hAnsiTheme="minorHAnsi" w:cstheme="minorHAnsi"/>
                <w:b/>
                <w:bCs/>
                <w:sz w:val="22"/>
                <w:szCs w:val="22"/>
              </w:rPr>
              <w:t>RECORD OF DECISIONS OF THE SCHOOL GOVERN</w:t>
            </w:r>
            <w:r w:rsidR="00662F81" w:rsidRPr="00CB0F28">
              <w:rPr>
                <w:rFonts w:asciiTheme="minorHAnsi" w:hAnsiTheme="minorHAnsi" w:cstheme="minorHAnsi"/>
                <w:b/>
                <w:bCs/>
                <w:sz w:val="22"/>
                <w:szCs w:val="22"/>
              </w:rPr>
              <w:t xml:space="preserve">ANCE COMMITTEE MEETING  </w:t>
            </w:r>
          </w:p>
          <w:p w14:paraId="7462225F" w14:textId="1EA60171" w:rsidR="00D625F7" w:rsidRPr="00CB0F28" w:rsidRDefault="00662F81" w:rsidP="00672B37">
            <w:pPr>
              <w:widowControl w:val="0"/>
              <w:jc w:val="center"/>
              <w:rPr>
                <w:rFonts w:asciiTheme="minorHAnsi" w:hAnsiTheme="minorHAnsi" w:cstheme="minorHAnsi"/>
                <w:b/>
                <w:bCs/>
                <w:sz w:val="22"/>
                <w:szCs w:val="22"/>
              </w:rPr>
            </w:pPr>
            <w:r w:rsidRPr="00CB0F28">
              <w:rPr>
                <w:rFonts w:asciiTheme="minorHAnsi" w:hAnsiTheme="minorHAnsi" w:cstheme="minorHAnsi"/>
                <w:b/>
                <w:bCs/>
                <w:sz w:val="22"/>
                <w:szCs w:val="22"/>
              </w:rPr>
              <w:t>HELD ON</w:t>
            </w:r>
            <w:r w:rsidR="00AC3119" w:rsidRPr="00CB0F28">
              <w:rPr>
                <w:rFonts w:asciiTheme="minorHAnsi" w:hAnsiTheme="minorHAnsi" w:cstheme="minorHAnsi"/>
                <w:b/>
                <w:bCs/>
                <w:sz w:val="22"/>
                <w:szCs w:val="22"/>
              </w:rPr>
              <w:t xml:space="preserve"> </w:t>
            </w:r>
            <w:r w:rsidR="007D222D" w:rsidRPr="00CB0F28">
              <w:rPr>
                <w:rFonts w:asciiTheme="minorHAnsi" w:hAnsiTheme="minorHAnsi" w:cstheme="minorHAnsi"/>
                <w:b/>
                <w:bCs/>
                <w:sz w:val="22"/>
                <w:szCs w:val="22"/>
              </w:rPr>
              <w:t>FRIDAY</w:t>
            </w:r>
            <w:r w:rsidR="00293B2F" w:rsidRPr="00CB0F28">
              <w:rPr>
                <w:rFonts w:asciiTheme="minorHAnsi" w:hAnsiTheme="minorHAnsi" w:cstheme="minorHAnsi"/>
                <w:b/>
                <w:bCs/>
                <w:sz w:val="22"/>
                <w:szCs w:val="22"/>
              </w:rPr>
              <w:t xml:space="preserve"> </w:t>
            </w:r>
            <w:r w:rsidR="00466295" w:rsidRPr="00CB0F28">
              <w:rPr>
                <w:rFonts w:asciiTheme="minorHAnsi" w:hAnsiTheme="minorHAnsi" w:cstheme="minorHAnsi"/>
                <w:b/>
                <w:bCs/>
                <w:sz w:val="22"/>
                <w:szCs w:val="22"/>
              </w:rPr>
              <w:t>4</w:t>
            </w:r>
            <w:r w:rsidR="00466295" w:rsidRPr="00CB0F28">
              <w:rPr>
                <w:rFonts w:asciiTheme="minorHAnsi" w:hAnsiTheme="minorHAnsi" w:cstheme="minorHAnsi"/>
                <w:b/>
                <w:bCs/>
                <w:sz w:val="22"/>
                <w:szCs w:val="22"/>
                <w:vertAlign w:val="superscript"/>
              </w:rPr>
              <w:t>th</w:t>
            </w:r>
            <w:r w:rsidR="00466295" w:rsidRPr="00CB0F28">
              <w:rPr>
                <w:rFonts w:asciiTheme="minorHAnsi" w:hAnsiTheme="minorHAnsi" w:cstheme="minorHAnsi"/>
                <w:b/>
                <w:bCs/>
                <w:sz w:val="22"/>
                <w:szCs w:val="22"/>
              </w:rPr>
              <w:t xml:space="preserve"> March</w:t>
            </w:r>
            <w:r w:rsidR="007D222D" w:rsidRPr="00CB0F28">
              <w:rPr>
                <w:rFonts w:asciiTheme="minorHAnsi" w:hAnsiTheme="minorHAnsi" w:cstheme="minorHAnsi"/>
                <w:b/>
                <w:bCs/>
                <w:sz w:val="22"/>
                <w:szCs w:val="22"/>
              </w:rPr>
              <w:t xml:space="preserve"> 2022</w:t>
            </w:r>
          </w:p>
          <w:p w14:paraId="322FAFD0" w14:textId="77777777" w:rsidR="00D51472" w:rsidRPr="00CB0F28" w:rsidRDefault="00D51472" w:rsidP="00672B37">
            <w:pPr>
              <w:widowControl w:val="0"/>
              <w:jc w:val="center"/>
              <w:rPr>
                <w:rFonts w:asciiTheme="minorHAnsi" w:hAnsiTheme="minorHAnsi" w:cstheme="minorHAnsi"/>
                <w:b/>
                <w:bCs/>
                <w:sz w:val="22"/>
                <w:szCs w:val="22"/>
              </w:rPr>
            </w:pPr>
          </w:p>
          <w:p w14:paraId="60F06CAF" w14:textId="73CD9DE8" w:rsidR="00D51472" w:rsidRPr="00CB0F28" w:rsidRDefault="00D51472" w:rsidP="00672B37">
            <w:pPr>
              <w:widowControl w:val="0"/>
              <w:jc w:val="center"/>
              <w:rPr>
                <w:rFonts w:asciiTheme="minorHAnsi" w:hAnsiTheme="minorHAnsi" w:cstheme="minorHAnsi"/>
                <w:b/>
                <w:bCs/>
                <w:sz w:val="22"/>
                <w:szCs w:val="22"/>
              </w:rPr>
            </w:pPr>
          </w:p>
        </w:tc>
      </w:tr>
      <w:tr w:rsidR="00B46AF8" w:rsidRPr="00CB0F28" w14:paraId="275E3435" w14:textId="77777777" w:rsidTr="00563803">
        <w:trPr>
          <w:trHeight w:val="2795"/>
        </w:trPr>
        <w:tc>
          <w:tcPr>
            <w:tcW w:w="3119" w:type="dxa"/>
            <w:gridSpan w:val="2"/>
            <w:tcBorders>
              <w:top w:val="single" w:sz="4" w:space="0" w:color="auto"/>
              <w:right w:val="nil"/>
            </w:tcBorders>
            <w:shd w:val="clear" w:color="auto" w:fill="auto"/>
          </w:tcPr>
          <w:p w14:paraId="25071F04" w14:textId="77777777" w:rsidR="00B46AF8" w:rsidRPr="00CB0F28" w:rsidRDefault="00B46AF8" w:rsidP="00F0315B">
            <w:pPr>
              <w:rPr>
                <w:rFonts w:asciiTheme="minorHAnsi" w:hAnsiTheme="minorHAnsi" w:cstheme="minorHAnsi"/>
                <w:b/>
                <w:sz w:val="22"/>
                <w:szCs w:val="22"/>
                <w:u w:val="single"/>
              </w:rPr>
            </w:pPr>
          </w:p>
          <w:p w14:paraId="52120E60" w14:textId="2B13789E" w:rsidR="00B46AF8" w:rsidRPr="00CB0F28" w:rsidRDefault="00B46AF8" w:rsidP="00F0315B">
            <w:pPr>
              <w:rPr>
                <w:rFonts w:asciiTheme="minorHAnsi" w:hAnsiTheme="minorHAnsi" w:cstheme="minorHAnsi"/>
                <w:b/>
                <w:sz w:val="22"/>
                <w:szCs w:val="22"/>
                <w:u w:val="single"/>
              </w:rPr>
            </w:pPr>
            <w:r w:rsidRPr="00CB0F28">
              <w:rPr>
                <w:rFonts w:asciiTheme="minorHAnsi" w:hAnsiTheme="minorHAnsi" w:cstheme="minorHAnsi"/>
                <w:b/>
                <w:sz w:val="22"/>
                <w:szCs w:val="22"/>
                <w:u w:val="single"/>
              </w:rPr>
              <w:t>Present</w:t>
            </w:r>
            <w:r w:rsidRPr="00CB0F28">
              <w:rPr>
                <w:rFonts w:asciiTheme="minorHAnsi" w:hAnsiTheme="minorHAnsi" w:cstheme="minorHAnsi"/>
                <w:sz w:val="22"/>
                <w:szCs w:val="22"/>
              </w:rPr>
              <w:t xml:space="preserve"> </w:t>
            </w:r>
            <w:r w:rsidRPr="00CB0F28">
              <w:rPr>
                <w:rFonts w:asciiTheme="minorHAnsi" w:hAnsiTheme="minorHAnsi" w:cstheme="minorHAnsi"/>
                <w:sz w:val="22"/>
                <w:szCs w:val="22"/>
              </w:rPr>
              <w:tab/>
            </w:r>
          </w:p>
          <w:p w14:paraId="19BE5228" w14:textId="0FF97015" w:rsidR="00B46AF8" w:rsidRPr="00CB0F28" w:rsidRDefault="00B46AF8" w:rsidP="00206F7C">
            <w:pPr>
              <w:ind w:left="3606" w:right="-1554" w:hanging="3606"/>
              <w:rPr>
                <w:rFonts w:asciiTheme="minorHAnsi" w:hAnsiTheme="minorHAnsi" w:cstheme="minorHAnsi"/>
                <w:sz w:val="22"/>
                <w:szCs w:val="22"/>
              </w:rPr>
            </w:pPr>
            <w:r w:rsidRPr="00CB0F28">
              <w:rPr>
                <w:rFonts w:asciiTheme="minorHAnsi" w:hAnsiTheme="minorHAnsi" w:cstheme="minorHAnsi"/>
                <w:sz w:val="22"/>
                <w:szCs w:val="22"/>
              </w:rPr>
              <w:t xml:space="preserve">Col Carl Harris (CH) </w:t>
            </w:r>
          </w:p>
          <w:p w14:paraId="3AF04006" w14:textId="6F4D9D2F" w:rsidR="00B46AF8" w:rsidRPr="00CB0F28" w:rsidRDefault="00B46AF8" w:rsidP="00206F7C">
            <w:pPr>
              <w:ind w:left="3606" w:right="-1554" w:hanging="3606"/>
              <w:rPr>
                <w:rFonts w:asciiTheme="minorHAnsi" w:hAnsiTheme="minorHAnsi" w:cstheme="minorHAnsi"/>
                <w:sz w:val="22"/>
                <w:szCs w:val="22"/>
              </w:rPr>
            </w:pPr>
            <w:r w:rsidRPr="00CB0F28">
              <w:rPr>
                <w:rFonts w:asciiTheme="minorHAnsi" w:hAnsiTheme="minorHAnsi" w:cstheme="minorHAnsi"/>
                <w:sz w:val="22"/>
                <w:szCs w:val="22"/>
              </w:rPr>
              <w:t>Gp Capt Alex Mason (AM)</w:t>
            </w:r>
          </w:p>
          <w:p w14:paraId="3FEFE845" w14:textId="0F93FFD3" w:rsidR="00B46AF8" w:rsidRPr="00CB0F28" w:rsidRDefault="00B46AF8" w:rsidP="00361BA1">
            <w:pPr>
              <w:rPr>
                <w:rFonts w:asciiTheme="minorHAnsi" w:hAnsiTheme="minorHAnsi" w:cstheme="minorHAnsi"/>
                <w:sz w:val="22"/>
                <w:szCs w:val="22"/>
              </w:rPr>
            </w:pPr>
            <w:r w:rsidRPr="00CB0F28">
              <w:rPr>
                <w:rFonts w:asciiTheme="minorHAnsi" w:hAnsiTheme="minorHAnsi" w:cstheme="minorHAnsi"/>
                <w:sz w:val="22"/>
                <w:szCs w:val="22"/>
              </w:rPr>
              <w:t xml:space="preserve">Mrs Rebecca Robinson (RR) </w:t>
            </w:r>
          </w:p>
          <w:p w14:paraId="4E41C7C3" w14:textId="3BC9FCEC" w:rsidR="00B46AF8" w:rsidRPr="00CB0F28" w:rsidRDefault="00B46AF8" w:rsidP="00361BA1">
            <w:pPr>
              <w:rPr>
                <w:rFonts w:asciiTheme="minorHAnsi" w:hAnsiTheme="minorHAnsi" w:cstheme="minorHAnsi"/>
                <w:sz w:val="22"/>
                <w:szCs w:val="22"/>
              </w:rPr>
            </w:pPr>
            <w:proofErr w:type="spellStart"/>
            <w:r w:rsidRPr="00CB0F28">
              <w:rPr>
                <w:rFonts w:asciiTheme="minorHAnsi" w:hAnsiTheme="minorHAnsi" w:cstheme="minorHAnsi"/>
                <w:sz w:val="22"/>
                <w:szCs w:val="22"/>
              </w:rPr>
              <w:t>Wg</w:t>
            </w:r>
            <w:proofErr w:type="spellEnd"/>
            <w:r w:rsidRPr="00CB0F28">
              <w:rPr>
                <w:rFonts w:asciiTheme="minorHAnsi" w:hAnsiTheme="minorHAnsi" w:cstheme="minorHAnsi"/>
                <w:sz w:val="22"/>
                <w:szCs w:val="22"/>
              </w:rPr>
              <w:t xml:space="preserve"> Cdr Courtney Belam (CB)</w:t>
            </w:r>
          </w:p>
          <w:p w14:paraId="200ACA32" w14:textId="1F49C8FC" w:rsidR="00B46AF8" w:rsidRPr="00CB0F28" w:rsidRDefault="00B46AF8" w:rsidP="00361BA1">
            <w:pPr>
              <w:rPr>
                <w:rFonts w:asciiTheme="minorHAnsi" w:hAnsiTheme="minorHAnsi" w:cstheme="minorHAnsi"/>
                <w:sz w:val="22"/>
                <w:szCs w:val="22"/>
              </w:rPr>
            </w:pPr>
            <w:r w:rsidRPr="00CB0F28">
              <w:rPr>
                <w:rFonts w:asciiTheme="minorHAnsi" w:hAnsiTheme="minorHAnsi" w:cstheme="minorHAnsi"/>
                <w:sz w:val="22"/>
                <w:szCs w:val="22"/>
              </w:rPr>
              <w:t>F/Sgt Adam Seed</w:t>
            </w:r>
            <w:r w:rsidR="00BF31FE">
              <w:rPr>
                <w:rFonts w:asciiTheme="minorHAnsi" w:hAnsiTheme="minorHAnsi" w:cstheme="minorHAnsi"/>
                <w:sz w:val="22"/>
                <w:szCs w:val="22"/>
              </w:rPr>
              <w:t xml:space="preserve"> (AS)</w:t>
            </w:r>
          </w:p>
          <w:p w14:paraId="40B00F59" w14:textId="6CF97EA4" w:rsidR="00B46AF8" w:rsidRPr="00CB0F28" w:rsidRDefault="00B46AF8" w:rsidP="00361BA1">
            <w:pPr>
              <w:rPr>
                <w:rFonts w:asciiTheme="minorHAnsi" w:hAnsiTheme="minorHAnsi" w:cstheme="minorHAnsi"/>
                <w:sz w:val="22"/>
                <w:szCs w:val="22"/>
              </w:rPr>
            </w:pPr>
            <w:proofErr w:type="spellStart"/>
            <w:r w:rsidRPr="00CB0F28">
              <w:rPr>
                <w:rFonts w:asciiTheme="minorHAnsi" w:hAnsiTheme="minorHAnsi" w:cstheme="minorHAnsi"/>
                <w:sz w:val="22"/>
                <w:szCs w:val="22"/>
              </w:rPr>
              <w:t>Wg</w:t>
            </w:r>
            <w:proofErr w:type="spellEnd"/>
            <w:r w:rsidRPr="00CB0F28">
              <w:rPr>
                <w:rFonts w:asciiTheme="minorHAnsi" w:hAnsiTheme="minorHAnsi" w:cstheme="minorHAnsi"/>
                <w:sz w:val="22"/>
                <w:szCs w:val="22"/>
              </w:rPr>
              <w:t xml:space="preserve"> Cdr Gareth Wiggin </w:t>
            </w:r>
            <w:r w:rsidR="00BF31FE">
              <w:rPr>
                <w:rFonts w:asciiTheme="minorHAnsi" w:hAnsiTheme="minorHAnsi" w:cstheme="minorHAnsi"/>
                <w:sz w:val="22"/>
                <w:szCs w:val="22"/>
              </w:rPr>
              <w:t>(GW)</w:t>
            </w:r>
          </w:p>
          <w:p w14:paraId="0EF3B605" w14:textId="31972E6E" w:rsidR="00B46AF8" w:rsidRDefault="00B46AF8" w:rsidP="00361BA1">
            <w:pPr>
              <w:rPr>
                <w:rFonts w:asciiTheme="minorHAnsi" w:hAnsiTheme="minorHAnsi" w:cstheme="minorHAnsi"/>
                <w:sz w:val="22"/>
                <w:szCs w:val="22"/>
              </w:rPr>
            </w:pPr>
            <w:r w:rsidRPr="00CB0F28">
              <w:rPr>
                <w:rFonts w:asciiTheme="minorHAnsi" w:hAnsiTheme="minorHAnsi" w:cstheme="minorHAnsi"/>
                <w:sz w:val="22"/>
                <w:szCs w:val="22"/>
              </w:rPr>
              <w:t>Surg Cdr Anthony Gregory (AG)</w:t>
            </w:r>
          </w:p>
          <w:p w14:paraId="4049D888" w14:textId="04E34359" w:rsidR="00B46AF8" w:rsidRDefault="00B46AF8" w:rsidP="00361BA1">
            <w:pPr>
              <w:rPr>
                <w:rFonts w:asciiTheme="minorHAnsi" w:hAnsiTheme="minorHAnsi" w:cstheme="minorHAnsi"/>
                <w:sz w:val="22"/>
                <w:szCs w:val="22"/>
              </w:rPr>
            </w:pPr>
            <w:r w:rsidRPr="00CB0F28">
              <w:rPr>
                <w:rFonts w:asciiTheme="minorHAnsi" w:hAnsiTheme="minorHAnsi" w:cstheme="minorHAnsi"/>
                <w:sz w:val="22"/>
                <w:szCs w:val="22"/>
              </w:rPr>
              <w:t xml:space="preserve">Mrs Natalie </w:t>
            </w:r>
            <w:proofErr w:type="spellStart"/>
            <w:r w:rsidRPr="00CB0F28">
              <w:rPr>
                <w:rFonts w:asciiTheme="minorHAnsi" w:hAnsiTheme="minorHAnsi" w:cstheme="minorHAnsi"/>
                <w:sz w:val="22"/>
                <w:szCs w:val="22"/>
              </w:rPr>
              <w:t>Termperley</w:t>
            </w:r>
            <w:proofErr w:type="spellEnd"/>
            <w:r w:rsidR="00DA259E">
              <w:rPr>
                <w:rFonts w:asciiTheme="minorHAnsi" w:hAnsiTheme="minorHAnsi" w:cstheme="minorHAnsi"/>
                <w:sz w:val="22"/>
                <w:szCs w:val="22"/>
              </w:rPr>
              <w:t xml:space="preserve"> (NT)</w:t>
            </w:r>
          </w:p>
          <w:p w14:paraId="205F1098" w14:textId="1ABE5079" w:rsidR="00B46AF8" w:rsidRDefault="00B46AF8" w:rsidP="00361BA1">
            <w:pPr>
              <w:rPr>
                <w:rFonts w:asciiTheme="minorHAnsi" w:hAnsiTheme="minorHAnsi" w:cstheme="minorHAnsi"/>
                <w:sz w:val="22"/>
                <w:szCs w:val="22"/>
              </w:rPr>
            </w:pPr>
            <w:r w:rsidRPr="00CB0F28">
              <w:rPr>
                <w:rFonts w:asciiTheme="minorHAnsi" w:hAnsiTheme="minorHAnsi" w:cstheme="minorHAnsi"/>
                <w:sz w:val="22"/>
                <w:szCs w:val="22"/>
              </w:rPr>
              <w:t>Mrs Liz Bloomfield (LB)</w:t>
            </w:r>
          </w:p>
          <w:p w14:paraId="1221ED4E" w14:textId="1DBA704E" w:rsidR="00BF31FE" w:rsidRDefault="00BF31FE" w:rsidP="00361BA1">
            <w:pPr>
              <w:rPr>
                <w:rFonts w:asciiTheme="minorHAnsi" w:hAnsiTheme="minorHAnsi" w:cstheme="minorHAnsi"/>
                <w:sz w:val="22"/>
                <w:szCs w:val="22"/>
              </w:rPr>
            </w:pPr>
            <w:r>
              <w:rPr>
                <w:rFonts w:asciiTheme="minorHAnsi" w:hAnsiTheme="minorHAnsi" w:cstheme="minorHAnsi"/>
                <w:sz w:val="22"/>
                <w:szCs w:val="22"/>
              </w:rPr>
              <w:t>Mrs Danielle Southall (DS)</w:t>
            </w:r>
          </w:p>
          <w:p w14:paraId="74ED3572" w14:textId="5B102C9C" w:rsidR="00B46AF8" w:rsidRPr="001C48FC" w:rsidRDefault="00B46AF8" w:rsidP="00563803">
            <w:pPr>
              <w:rPr>
                <w:rFonts w:asciiTheme="minorHAnsi" w:hAnsiTheme="minorHAnsi" w:cstheme="minorHAnsi"/>
                <w:sz w:val="10"/>
                <w:szCs w:val="10"/>
              </w:rPr>
            </w:pPr>
          </w:p>
        </w:tc>
        <w:tc>
          <w:tcPr>
            <w:tcW w:w="2977" w:type="dxa"/>
            <w:tcBorders>
              <w:top w:val="single" w:sz="4" w:space="0" w:color="auto"/>
              <w:left w:val="nil"/>
              <w:right w:val="nil"/>
            </w:tcBorders>
            <w:shd w:val="clear" w:color="auto" w:fill="auto"/>
          </w:tcPr>
          <w:p w14:paraId="2F3A1648" w14:textId="77777777" w:rsidR="00B46AF8" w:rsidRDefault="00B46AF8" w:rsidP="00361BA1">
            <w:pPr>
              <w:rPr>
                <w:rFonts w:asciiTheme="minorHAnsi" w:hAnsiTheme="minorHAnsi" w:cstheme="minorHAnsi"/>
                <w:sz w:val="22"/>
                <w:szCs w:val="22"/>
              </w:rPr>
            </w:pPr>
          </w:p>
          <w:p w14:paraId="7B6D4BB7" w14:textId="77777777" w:rsidR="00B46AF8" w:rsidRDefault="00B46AF8" w:rsidP="00361BA1">
            <w:pPr>
              <w:rPr>
                <w:rFonts w:asciiTheme="minorHAnsi" w:hAnsiTheme="minorHAnsi" w:cstheme="minorHAnsi"/>
                <w:sz w:val="22"/>
                <w:szCs w:val="22"/>
              </w:rPr>
            </w:pPr>
          </w:p>
          <w:p w14:paraId="038F309E" w14:textId="651BED59" w:rsidR="00B46AF8" w:rsidRDefault="00B46AF8" w:rsidP="00361BA1">
            <w:pPr>
              <w:rPr>
                <w:rFonts w:asciiTheme="minorHAnsi" w:hAnsiTheme="minorHAnsi" w:cstheme="minorHAnsi"/>
                <w:sz w:val="22"/>
                <w:szCs w:val="22"/>
              </w:rPr>
            </w:pPr>
            <w:r w:rsidRPr="00CB0F28">
              <w:rPr>
                <w:rFonts w:asciiTheme="minorHAnsi" w:hAnsiTheme="minorHAnsi" w:cstheme="minorHAnsi"/>
                <w:sz w:val="22"/>
                <w:szCs w:val="22"/>
              </w:rPr>
              <w:t>Chair (Outgoing)</w:t>
            </w:r>
          </w:p>
          <w:p w14:paraId="6174B9D3" w14:textId="096F07E9" w:rsidR="00B46AF8" w:rsidRDefault="00B46AF8" w:rsidP="00361BA1">
            <w:pPr>
              <w:rPr>
                <w:rFonts w:asciiTheme="minorHAnsi" w:hAnsiTheme="minorHAnsi" w:cstheme="minorHAnsi"/>
                <w:sz w:val="22"/>
                <w:szCs w:val="22"/>
              </w:rPr>
            </w:pPr>
            <w:r w:rsidRPr="00CB0F28">
              <w:rPr>
                <w:rFonts w:asciiTheme="minorHAnsi" w:hAnsiTheme="minorHAnsi" w:cstheme="minorHAnsi"/>
                <w:sz w:val="22"/>
                <w:szCs w:val="22"/>
              </w:rPr>
              <w:t>Chair (Incoming)</w:t>
            </w:r>
          </w:p>
          <w:p w14:paraId="0E3BC87C" w14:textId="77BE7AAA" w:rsidR="00B46AF8" w:rsidRDefault="00B46AF8" w:rsidP="00361BA1">
            <w:pPr>
              <w:rPr>
                <w:rFonts w:asciiTheme="minorHAnsi" w:hAnsiTheme="minorHAnsi" w:cstheme="minorHAnsi"/>
                <w:sz w:val="22"/>
                <w:szCs w:val="22"/>
              </w:rPr>
            </w:pPr>
            <w:r w:rsidRPr="00CB0F28">
              <w:rPr>
                <w:rFonts w:asciiTheme="minorHAnsi" w:hAnsiTheme="minorHAnsi" w:cstheme="minorHAnsi"/>
                <w:sz w:val="22"/>
                <w:szCs w:val="22"/>
              </w:rPr>
              <w:t xml:space="preserve">Headteacher </w:t>
            </w:r>
          </w:p>
          <w:p w14:paraId="065367F3" w14:textId="6DFB5D4E" w:rsidR="00B46AF8" w:rsidRDefault="00D0686A" w:rsidP="00361BA1">
            <w:pPr>
              <w:rPr>
                <w:rFonts w:asciiTheme="minorHAnsi" w:hAnsiTheme="minorHAnsi" w:cstheme="minorHAnsi"/>
                <w:sz w:val="22"/>
                <w:szCs w:val="22"/>
              </w:rPr>
            </w:pPr>
            <w:r>
              <w:rPr>
                <w:rFonts w:asciiTheme="minorHAnsi" w:hAnsiTheme="minorHAnsi" w:cstheme="minorHAnsi"/>
                <w:sz w:val="22"/>
                <w:szCs w:val="22"/>
              </w:rPr>
              <w:t>Policy</w:t>
            </w:r>
            <w:r w:rsidR="00B46AF8" w:rsidRPr="00CB0F28">
              <w:rPr>
                <w:rFonts w:asciiTheme="minorHAnsi" w:hAnsiTheme="minorHAnsi" w:cstheme="minorHAnsi"/>
                <w:sz w:val="22"/>
                <w:szCs w:val="22"/>
              </w:rPr>
              <w:t xml:space="preserve"> Rep</w:t>
            </w:r>
            <w:r w:rsidR="00B46AF8">
              <w:rPr>
                <w:rFonts w:asciiTheme="minorHAnsi" w:hAnsiTheme="minorHAnsi" w:cstheme="minorHAnsi"/>
                <w:sz w:val="22"/>
                <w:szCs w:val="22"/>
              </w:rPr>
              <w:t xml:space="preserve"> (via zoom)</w:t>
            </w:r>
          </w:p>
          <w:p w14:paraId="55E60807" w14:textId="77777777" w:rsidR="00B46AF8" w:rsidRDefault="00B46AF8" w:rsidP="00361BA1">
            <w:pPr>
              <w:rPr>
                <w:rFonts w:asciiTheme="minorHAnsi" w:hAnsiTheme="minorHAnsi" w:cstheme="minorHAnsi"/>
                <w:sz w:val="22"/>
                <w:szCs w:val="22"/>
              </w:rPr>
            </w:pPr>
            <w:r w:rsidRPr="00CB0F28">
              <w:rPr>
                <w:rFonts w:asciiTheme="minorHAnsi" w:hAnsiTheme="minorHAnsi" w:cstheme="minorHAnsi"/>
                <w:sz w:val="22"/>
                <w:szCs w:val="22"/>
              </w:rPr>
              <w:t xml:space="preserve">Vice Chair </w:t>
            </w:r>
          </w:p>
          <w:p w14:paraId="74CED054" w14:textId="1FEE6D6B" w:rsidR="00B46AF8" w:rsidRDefault="0024136A" w:rsidP="00B46AF8">
            <w:pPr>
              <w:rPr>
                <w:rFonts w:asciiTheme="minorHAnsi" w:hAnsiTheme="minorHAnsi" w:cstheme="minorHAnsi"/>
                <w:sz w:val="22"/>
                <w:szCs w:val="22"/>
              </w:rPr>
            </w:pPr>
            <w:r>
              <w:rPr>
                <w:rFonts w:asciiTheme="minorHAnsi" w:hAnsiTheme="minorHAnsi" w:cstheme="minorHAnsi"/>
                <w:sz w:val="22"/>
                <w:szCs w:val="22"/>
              </w:rPr>
              <w:t xml:space="preserve">Infrastructure </w:t>
            </w:r>
            <w:r w:rsidR="00B46AF8" w:rsidRPr="00CB0F28">
              <w:rPr>
                <w:rFonts w:asciiTheme="minorHAnsi" w:hAnsiTheme="minorHAnsi" w:cstheme="minorHAnsi"/>
                <w:sz w:val="22"/>
                <w:szCs w:val="22"/>
              </w:rPr>
              <w:t xml:space="preserve">Rep </w:t>
            </w:r>
          </w:p>
          <w:p w14:paraId="78FAB339" w14:textId="77777777" w:rsidR="00563803" w:rsidRDefault="00B46AF8" w:rsidP="00B46AF8">
            <w:pPr>
              <w:rPr>
                <w:rFonts w:asciiTheme="minorHAnsi" w:hAnsiTheme="minorHAnsi" w:cstheme="minorHAnsi"/>
                <w:sz w:val="22"/>
                <w:szCs w:val="22"/>
              </w:rPr>
            </w:pPr>
            <w:r w:rsidRPr="00CB0F28">
              <w:rPr>
                <w:rFonts w:asciiTheme="minorHAnsi" w:hAnsiTheme="minorHAnsi" w:cstheme="minorHAnsi"/>
                <w:sz w:val="22"/>
                <w:szCs w:val="22"/>
              </w:rPr>
              <w:t>Safeguarding Rep</w:t>
            </w:r>
          </w:p>
          <w:p w14:paraId="564A2B59" w14:textId="77777777" w:rsidR="00B46AF8" w:rsidRPr="00CB0F28" w:rsidRDefault="00B46AF8" w:rsidP="00B46AF8">
            <w:pPr>
              <w:rPr>
                <w:rFonts w:asciiTheme="minorHAnsi" w:hAnsiTheme="minorHAnsi" w:cstheme="minorHAnsi"/>
                <w:sz w:val="22"/>
                <w:szCs w:val="22"/>
              </w:rPr>
            </w:pPr>
            <w:r w:rsidRPr="00CB0F28">
              <w:rPr>
                <w:rFonts w:asciiTheme="minorHAnsi" w:hAnsiTheme="minorHAnsi" w:cstheme="minorHAnsi"/>
                <w:sz w:val="22"/>
                <w:szCs w:val="22"/>
              </w:rPr>
              <w:t>Community Rep</w:t>
            </w:r>
            <w:r>
              <w:rPr>
                <w:rFonts w:asciiTheme="minorHAnsi" w:hAnsiTheme="minorHAnsi" w:cstheme="minorHAnsi"/>
                <w:sz w:val="22"/>
                <w:szCs w:val="22"/>
              </w:rPr>
              <w:t xml:space="preserve"> (via zoom)</w:t>
            </w:r>
          </w:p>
          <w:p w14:paraId="766DD516" w14:textId="203FF101" w:rsidR="00B46AF8" w:rsidRPr="00CB0F28" w:rsidRDefault="00563803" w:rsidP="00B46AF8">
            <w:pPr>
              <w:rPr>
                <w:rFonts w:asciiTheme="minorHAnsi" w:hAnsiTheme="minorHAnsi" w:cstheme="minorHAnsi"/>
                <w:sz w:val="22"/>
                <w:szCs w:val="22"/>
              </w:rPr>
            </w:pPr>
            <w:r>
              <w:rPr>
                <w:rFonts w:asciiTheme="minorHAnsi" w:hAnsiTheme="minorHAnsi" w:cstheme="minorHAnsi"/>
                <w:sz w:val="22"/>
                <w:szCs w:val="22"/>
              </w:rPr>
              <w:t>Support Staff</w:t>
            </w:r>
            <w:r w:rsidR="00B46AF8" w:rsidRPr="00CB0F28">
              <w:rPr>
                <w:rFonts w:asciiTheme="minorHAnsi" w:hAnsiTheme="minorHAnsi" w:cstheme="minorHAnsi"/>
                <w:sz w:val="22"/>
                <w:szCs w:val="22"/>
              </w:rPr>
              <w:t xml:space="preserve"> Rep</w:t>
            </w:r>
          </w:p>
          <w:p w14:paraId="078487B9" w14:textId="6BA5ABD4" w:rsidR="00B46AF8" w:rsidRDefault="00BF31FE" w:rsidP="00B46AF8">
            <w:pPr>
              <w:rPr>
                <w:rFonts w:asciiTheme="minorHAnsi" w:hAnsiTheme="minorHAnsi" w:cstheme="minorHAnsi"/>
                <w:sz w:val="22"/>
                <w:szCs w:val="22"/>
              </w:rPr>
            </w:pPr>
            <w:r>
              <w:rPr>
                <w:rFonts w:asciiTheme="minorHAnsi" w:hAnsiTheme="minorHAnsi" w:cstheme="minorHAnsi"/>
                <w:sz w:val="22"/>
                <w:szCs w:val="22"/>
              </w:rPr>
              <w:t>Parent Rep</w:t>
            </w:r>
          </w:p>
        </w:tc>
        <w:tc>
          <w:tcPr>
            <w:tcW w:w="2976" w:type="dxa"/>
            <w:tcBorders>
              <w:top w:val="single" w:sz="4" w:space="0" w:color="auto"/>
              <w:left w:val="nil"/>
              <w:right w:val="nil"/>
            </w:tcBorders>
            <w:shd w:val="clear" w:color="auto" w:fill="auto"/>
          </w:tcPr>
          <w:p w14:paraId="1F55ABC2" w14:textId="77777777" w:rsidR="00B46AF8" w:rsidRDefault="00B46AF8" w:rsidP="00B46AF8">
            <w:pPr>
              <w:rPr>
                <w:rFonts w:asciiTheme="minorHAnsi" w:hAnsiTheme="minorHAnsi" w:cstheme="minorHAnsi"/>
                <w:sz w:val="22"/>
                <w:szCs w:val="22"/>
              </w:rPr>
            </w:pPr>
          </w:p>
          <w:p w14:paraId="1FEC7EF7" w14:textId="77777777" w:rsidR="00B46AF8" w:rsidRDefault="00B46AF8" w:rsidP="00B46AF8">
            <w:pPr>
              <w:rPr>
                <w:rFonts w:asciiTheme="minorHAnsi" w:hAnsiTheme="minorHAnsi" w:cstheme="minorHAnsi"/>
                <w:sz w:val="22"/>
                <w:szCs w:val="22"/>
              </w:rPr>
            </w:pPr>
          </w:p>
          <w:p w14:paraId="4ECF7DA8" w14:textId="77777777" w:rsidR="00B46AF8" w:rsidRPr="00CB0F28" w:rsidRDefault="00B46AF8" w:rsidP="00B46AF8">
            <w:pPr>
              <w:rPr>
                <w:rFonts w:asciiTheme="minorHAnsi" w:hAnsiTheme="minorHAnsi" w:cstheme="minorHAnsi"/>
                <w:b/>
                <w:sz w:val="22"/>
                <w:szCs w:val="22"/>
                <w:u w:val="single"/>
              </w:rPr>
            </w:pPr>
            <w:r w:rsidRPr="00CB0F28">
              <w:rPr>
                <w:rFonts w:asciiTheme="minorHAnsi" w:hAnsiTheme="minorHAnsi" w:cstheme="minorHAnsi"/>
                <w:b/>
                <w:sz w:val="22"/>
                <w:szCs w:val="22"/>
                <w:u w:val="single"/>
              </w:rPr>
              <w:t>In Attendance</w:t>
            </w:r>
          </w:p>
          <w:p w14:paraId="75ECA53A" w14:textId="77777777" w:rsidR="00B46AF8" w:rsidRDefault="00B46AF8" w:rsidP="00B46AF8">
            <w:pPr>
              <w:rPr>
                <w:rFonts w:asciiTheme="minorHAnsi" w:hAnsiTheme="minorHAnsi" w:cstheme="minorHAnsi"/>
                <w:sz w:val="22"/>
                <w:szCs w:val="22"/>
              </w:rPr>
            </w:pPr>
            <w:r w:rsidRPr="00CB0F28">
              <w:rPr>
                <w:rFonts w:asciiTheme="minorHAnsi" w:hAnsiTheme="minorHAnsi" w:cstheme="minorHAnsi"/>
                <w:sz w:val="22"/>
                <w:szCs w:val="22"/>
              </w:rPr>
              <w:t>Mrs Alison Serrell-Cooke (ASC)</w:t>
            </w:r>
          </w:p>
          <w:p w14:paraId="0DC3F875" w14:textId="77777777" w:rsidR="00563803" w:rsidRDefault="00563803" w:rsidP="00B46AF8">
            <w:pPr>
              <w:rPr>
                <w:rFonts w:asciiTheme="minorHAnsi" w:hAnsiTheme="minorHAnsi" w:cstheme="minorHAnsi"/>
                <w:sz w:val="22"/>
                <w:szCs w:val="22"/>
              </w:rPr>
            </w:pPr>
          </w:p>
          <w:p w14:paraId="72510623" w14:textId="77777777" w:rsidR="00563803" w:rsidRDefault="00563803" w:rsidP="00B46AF8">
            <w:pPr>
              <w:rPr>
                <w:rFonts w:asciiTheme="minorHAnsi" w:hAnsiTheme="minorHAnsi" w:cstheme="minorHAnsi"/>
                <w:b/>
                <w:bCs/>
                <w:sz w:val="22"/>
                <w:szCs w:val="22"/>
                <w:u w:val="single"/>
              </w:rPr>
            </w:pPr>
            <w:r w:rsidRPr="00563803">
              <w:rPr>
                <w:rFonts w:asciiTheme="minorHAnsi" w:hAnsiTheme="minorHAnsi" w:cstheme="minorHAnsi"/>
                <w:b/>
                <w:bCs/>
                <w:sz w:val="22"/>
                <w:szCs w:val="22"/>
                <w:u w:val="single"/>
              </w:rPr>
              <w:t>Apologies</w:t>
            </w:r>
          </w:p>
          <w:p w14:paraId="1A25D74F" w14:textId="0E662A1E" w:rsidR="00563803" w:rsidRDefault="00563803" w:rsidP="00563803">
            <w:pPr>
              <w:rPr>
                <w:rFonts w:asciiTheme="minorHAnsi" w:hAnsiTheme="minorHAnsi" w:cstheme="minorHAnsi"/>
                <w:sz w:val="22"/>
                <w:szCs w:val="22"/>
              </w:rPr>
            </w:pPr>
            <w:r w:rsidRPr="00CB0F28">
              <w:rPr>
                <w:rFonts w:asciiTheme="minorHAnsi" w:hAnsiTheme="minorHAnsi" w:cstheme="minorHAnsi"/>
                <w:sz w:val="22"/>
                <w:szCs w:val="22"/>
              </w:rPr>
              <w:t>Mr Gary Margerison (GM)</w:t>
            </w:r>
          </w:p>
          <w:p w14:paraId="006A83D0" w14:textId="6FA38002" w:rsidR="00563803" w:rsidRDefault="00563803" w:rsidP="00563803">
            <w:pPr>
              <w:rPr>
                <w:rFonts w:asciiTheme="minorHAnsi" w:hAnsiTheme="minorHAnsi" w:cstheme="minorHAnsi"/>
                <w:sz w:val="22"/>
                <w:szCs w:val="22"/>
              </w:rPr>
            </w:pPr>
            <w:r>
              <w:rPr>
                <w:rFonts w:asciiTheme="minorHAnsi" w:hAnsiTheme="minorHAnsi" w:cstheme="minorHAnsi"/>
                <w:sz w:val="22"/>
                <w:szCs w:val="22"/>
              </w:rPr>
              <w:t>Cdr Brian Lockhart (BL)</w:t>
            </w:r>
          </w:p>
          <w:p w14:paraId="3DE48525" w14:textId="77777777" w:rsidR="00563803" w:rsidRPr="00563803" w:rsidRDefault="00563803" w:rsidP="00B46AF8">
            <w:pPr>
              <w:rPr>
                <w:rFonts w:asciiTheme="minorHAnsi" w:hAnsiTheme="minorHAnsi" w:cstheme="minorHAnsi"/>
                <w:sz w:val="22"/>
                <w:szCs w:val="22"/>
              </w:rPr>
            </w:pPr>
            <w:r w:rsidRPr="00563803">
              <w:rPr>
                <w:rFonts w:asciiTheme="minorHAnsi" w:hAnsiTheme="minorHAnsi" w:cstheme="minorHAnsi"/>
                <w:sz w:val="22"/>
                <w:szCs w:val="22"/>
              </w:rPr>
              <w:t>Lt Cdr Ian Critchley (IC)</w:t>
            </w:r>
          </w:p>
          <w:p w14:paraId="6E7627D3" w14:textId="5DE45506" w:rsidR="00563803" w:rsidRPr="00563803" w:rsidRDefault="00563803" w:rsidP="00563803">
            <w:pPr>
              <w:tabs>
                <w:tab w:val="right" w:pos="2760"/>
              </w:tabs>
              <w:rPr>
                <w:rFonts w:asciiTheme="minorHAnsi" w:hAnsiTheme="minorHAnsi" w:cstheme="minorHAnsi"/>
                <w:sz w:val="22"/>
                <w:szCs w:val="22"/>
              </w:rPr>
            </w:pPr>
            <w:r w:rsidRPr="00563803">
              <w:rPr>
                <w:rFonts w:asciiTheme="minorHAnsi" w:hAnsiTheme="minorHAnsi" w:cstheme="minorHAnsi"/>
                <w:sz w:val="22"/>
                <w:szCs w:val="22"/>
              </w:rPr>
              <w:t>Mrs Leanne Wortley</w:t>
            </w:r>
            <w:r w:rsidR="00BF31FE">
              <w:rPr>
                <w:rFonts w:asciiTheme="minorHAnsi" w:hAnsiTheme="minorHAnsi" w:cstheme="minorHAnsi"/>
                <w:sz w:val="22"/>
                <w:szCs w:val="22"/>
              </w:rPr>
              <w:t xml:space="preserve"> (LW)</w:t>
            </w:r>
          </w:p>
        </w:tc>
        <w:tc>
          <w:tcPr>
            <w:tcW w:w="1951" w:type="dxa"/>
            <w:gridSpan w:val="2"/>
            <w:tcBorders>
              <w:top w:val="single" w:sz="4" w:space="0" w:color="auto"/>
              <w:left w:val="nil"/>
            </w:tcBorders>
            <w:shd w:val="clear" w:color="auto" w:fill="auto"/>
          </w:tcPr>
          <w:p w14:paraId="390F7BC6" w14:textId="77777777" w:rsidR="00B46AF8" w:rsidRDefault="00B46AF8" w:rsidP="00361BA1">
            <w:pPr>
              <w:rPr>
                <w:rFonts w:asciiTheme="minorHAnsi" w:hAnsiTheme="minorHAnsi" w:cstheme="minorHAnsi"/>
                <w:sz w:val="22"/>
                <w:szCs w:val="22"/>
              </w:rPr>
            </w:pPr>
          </w:p>
          <w:p w14:paraId="480989FB" w14:textId="77777777" w:rsidR="00B46AF8" w:rsidRDefault="00B46AF8" w:rsidP="00361BA1">
            <w:pPr>
              <w:rPr>
                <w:rFonts w:asciiTheme="minorHAnsi" w:hAnsiTheme="minorHAnsi" w:cstheme="minorHAnsi"/>
                <w:sz w:val="22"/>
                <w:szCs w:val="22"/>
              </w:rPr>
            </w:pPr>
          </w:p>
          <w:p w14:paraId="4C077455" w14:textId="77777777" w:rsidR="00B46AF8" w:rsidRDefault="00B46AF8" w:rsidP="00361BA1">
            <w:pPr>
              <w:rPr>
                <w:rFonts w:asciiTheme="minorHAnsi" w:hAnsiTheme="minorHAnsi" w:cstheme="minorHAnsi"/>
                <w:sz w:val="22"/>
                <w:szCs w:val="22"/>
              </w:rPr>
            </w:pPr>
          </w:p>
          <w:p w14:paraId="19CBA016" w14:textId="77777777" w:rsidR="00B46AF8" w:rsidRDefault="00B46AF8" w:rsidP="00361BA1">
            <w:pPr>
              <w:rPr>
                <w:rFonts w:asciiTheme="minorHAnsi" w:hAnsiTheme="minorHAnsi" w:cstheme="minorHAnsi"/>
                <w:sz w:val="22"/>
                <w:szCs w:val="22"/>
              </w:rPr>
            </w:pPr>
            <w:r w:rsidRPr="00CB0F28">
              <w:rPr>
                <w:rFonts w:asciiTheme="minorHAnsi" w:hAnsiTheme="minorHAnsi" w:cstheme="minorHAnsi"/>
                <w:sz w:val="22"/>
                <w:szCs w:val="22"/>
              </w:rPr>
              <w:t>Clerk to the SGC</w:t>
            </w:r>
          </w:p>
          <w:p w14:paraId="47333FF8" w14:textId="77777777" w:rsidR="00563803" w:rsidRDefault="00563803" w:rsidP="00361BA1">
            <w:pPr>
              <w:rPr>
                <w:rFonts w:asciiTheme="minorHAnsi" w:hAnsiTheme="minorHAnsi" w:cstheme="minorHAnsi"/>
                <w:sz w:val="22"/>
                <w:szCs w:val="22"/>
              </w:rPr>
            </w:pPr>
          </w:p>
          <w:p w14:paraId="2928127F" w14:textId="77777777" w:rsidR="00563803" w:rsidRDefault="00563803" w:rsidP="00361BA1">
            <w:pPr>
              <w:rPr>
                <w:rFonts w:asciiTheme="minorHAnsi" w:hAnsiTheme="minorHAnsi" w:cstheme="minorHAnsi"/>
                <w:sz w:val="22"/>
                <w:szCs w:val="22"/>
              </w:rPr>
            </w:pPr>
          </w:p>
          <w:p w14:paraId="015A482A" w14:textId="77777777" w:rsidR="00563803" w:rsidRPr="00CB0F28" w:rsidRDefault="00563803" w:rsidP="00563803">
            <w:pPr>
              <w:rPr>
                <w:rFonts w:asciiTheme="minorHAnsi" w:hAnsiTheme="minorHAnsi" w:cstheme="minorHAnsi"/>
                <w:sz w:val="22"/>
                <w:szCs w:val="22"/>
              </w:rPr>
            </w:pPr>
            <w:r w:rsidRPr="00CB0F28">
              <w:rPr>
                <w:rFonts w:asciiTheme="minorHAnsi" w:hAnsiTheme="minorHAnsi" w:cstheme="minorHAnsi"/>
                <w:sz w:val="22"/>
                <w:szCs w:val="22"/>
              </w:rPr>
              <w:t>MOD Schools</w:t>
            </w:r>
          </w:p>
          <w:p w14:paraId="65964734" w14:textId="251EE4CB" w:rsidR="00563803" w:rsidRDefault="00D15E04" w:rsidP="00361BA1">
            <w:pPr>
              <w:rPr>
                <w:rFonts w:asciiTheme="minorHAnsi" w:hAnsiTheme="minorHAnsi" w:cstheme="minorHAnsi"/>
              </w:rPr>
            </w:pPr>
            <w:r>
              <w:rPr>
                <w:rFonts w:asciiTheme="minorHAnsi" w:hAnsiTheme="minorHAnsi" w:cstheme="minorHAnsi"/>
              </w:rPr>
              <w:t xml:space="preserve">Comms </w:t>
            </w:r>
            <w:r w:rsidR="00563803">
              <w:rPr>
                <w:rFonts w:asciiTheme="minorHAnsi" w:hAnsiTheme="minorHAnsi" w:cstheme="minorHAnsi"/>
              </w:rPr>
              <w:t>Rep</w:t>
            </w:r>
          </w:p>
          <w:p w14:paraId="24D3AC26" w14:textId="77777777" w:rsidR="00563803" w:rsidRDefault="00563803" w:rsidP="00361BA1">
            <w:pPr>
              <w:rPr>
                <w:rFonts w:asciiTheme="minorHAnsi" w:hAnsiTheme="minorHAnsi" w:cstheme="minorHAnsi"/>
              </w:rPr>
            </w:pPr>
            <w:r>
              <w:rPr>
                <w:rFonts w:asciiTheme="minorHAnsi" w:hAnsiTheme="minorHAnsi" w:cstheme="minorHAnsi"/>
              </w:rPr>
              <w:t>Parent Rep</w:t>
            </w:r>
          </w:p>
          <w:p w14:paraId="45E2C2F6" w14:textId="699E8D3F" w:rsidR="00563803" w:rsidRPr="00CB0F28" w:rsidRDefault="00563803" w:rsidP="00361BA1">
            <w:pPr>
              <w:rPr>
                <w:rFonts w:asciiTheme="minorHAnsi" w:hAnsiTheme="minorHAnsi" w:cstheme="minorHAnsi"/>
              </w:rPr>
            </w:pPr>
            <w:r>
              <w:rPr>
                <w:rFonts w:asciiTheme="minorHAnsi" w:hAnsiTheme="minorHAnsi" w:cstheme="minorHAnsi"/>
              </w:rPr>
              <w:t>Teacher Rep</w:t>
            </w:r>
          </w:p>
        </w:tc>
      </w:tr>
      <w:tr w:rsidR="00DD6945" w:rsidRPr="00CB0F28" w14:paraId="6C4874BA" w14:textId="77777777" w:rsidTr="00265CD4">
        <w:tc>
          <w:tcPr>
            <w:tcW w:w="648" w:type="dxa"/>
            <w:shd w:val="clear" w:color="auto" w:fill="auto"/>
          </w:tcPr>
          <w:p w14:paraId="64058AC0" w14:textId="723FFD1B" w:rsidR="00DD6945" w:rsidRPr="00CB0F28" w:rsidRDefault="00904581" w:rsidP="00361BA1">
            <w:pPr>
              <w:spacing w:before="80"/>
              <w:jc w:val="center"/>
              <w:rPr>
                <w:rFonts w:asciiTheme="minorHAnsi" w:hAnsiTheme="minorHAnsi" w:cstheme="minorHAnsi"/>
                <w:b/>
                <w:sz w:val="22"/>
                <w:szCs w:val="22"/>
              </w:rPr>
            </w:pPr>
            <w:r w:rsidRPr="00CB0F28">
              <w:rPr>
                <w:rFonts w:asciiTheme="minorHAnsi" w:hAnsiTheme="minorHAnsi" w:cstheme="minorHAnsi"/>
                <w:b/>
                <w:sz w:val="22"/>
                <w:szCs w:val="22"/>
              </w:rPr>
              <w:t xml:space="preserve">    </w:t>
            </w:r>
          </w:p>
        </w:tc>
        <w:tc>
          <w:tcPr>
            <w:tcW w:w="9241" w:type="dxa"/>
            <w:gridSpan w:val="4"/>
            <w:shd w:val="clear" w:color="auto" w:fill="auto"/>
          </w:tcPr>
          <w:p w14:paraId="0DC24C7A" w14:textId="77777777" w:rsidR="00D51472" w:rsidRDefault="00DD6945" w:rsidP="00DD3230">
            <w:pPr>
              <w:spacing w:before="80"/>
              <w:jc w:val="center"/>
              <w:rPr>
                <w:rFonts w:asciiTheme="minorHAnsi" w:hAnsiTheme="minorHAnsi" w:cstheme="minorHAnsi"/>
                <w:b/>
                <w:sz w:val="22"/>
                <w:szCs w:val="22"/>
              </w:rPr>
            </w:pPr>
            <w:r w:rsidRPr="00CB0F28">
              <w:rPr>
                <w:rFonts w:asciiTheme="minorHAnsi" w:hAnsiTheme="minorHAnsi" w:cstheme="minorHAnsi"/>
                <w:b/>
                <w:sz w:val="22"/>
                <w:szCs w:val="22"/>
              </w:rPr>
              <w:t>Agenda Items and Issues Arising</w:t>
            </w:r>
          </w:p>
          <w:p w14:paraId="43A8DC1D" w14:textId="648642EC" w:rsidR="00DD3230" w:rsidRPr="00DD3230" w:rsidRDefault="00DD3230" w:rsidP="00DD3230">
            <w:pPr>
              <w:spacing w:before="80"/>
              <w:jc w:val="center"/>
              <w:rPr>
                <w:rFonts w:asciiTheme="minorHAnsi" w:hAnsiTheme="minorHAnsi" w:cstheme="minorHAnsi"/>
                <w:b/>
                <w:sz w:val="6"/>
                <w:szCs w:val="6"/>
              </w:rPr>
            </w:pPr>
          </w:p>
        </w:tc>
        <w:tc>
          <w:tcPr>
            <w:tcW w:w="1134" w:type="dxa"/>
            <w:shd w:val="clear" w:color="auto" w:fill="auto"/>
          </w:tcPr>
          <w:p w14:paraId="401121BF" w14:textId="77777777" w:rsidR="00DD6945" w:rsidRPr="00CB0F28" w:rsidRDefault="00DD6945" w:rsidP="00361BA1">
            <w:pPr>
              <w:spacing w:before="80"/>
              <w:jc w:val="center"/>
              <w:rPr>
                <w:rFonts w:asciiTheme="minorHAnsi" w:hAnsiTheme="minorHAnsi" w:cstheme="minorHAnsi"/>
                <w:b/>
                <w:sz w:val="20"/>
                <w:szCs w:val="20"/>
              </w:rPr>
            </w:pPr>
            <w:r w:rsidRPr="00CB0F28">
              <w:rPr>
                <w:rFonts w:asciiTheme="minorHAnsi" w:hAnsiTheme="minorHAnsi" w:cstheme="minorHAnsi"/>
                <w:b/>
                <w:sz w:val="20"/>
                <w:szCs w:val="20"/>
              </w:rPr>
              <w:t>Actions</w:t>
            </w:r>
          </w:p>
        </w:tc>
      </w:tr>
      <w:tr w:rsidR="00D625F7" w:rsidRPr="00CB0F28" w14:paraId="28C775AE" w14:textId="77777777" w:rsidTr="001C48FC">
        <w:trPr>
          <w:trHeight w:val="1387"/>
        </w:trPr>
        <w:tc>
          <w:tcPr>
            <w:tcW w:w="648" w:type="dxa"/>
            <w:shd w:val="clear" w:color="auto" w:fill="auto"/>
          </w:tcPr>
          <w:p w14:paraId="32B2E354" w14:textId="77777777" w:rsidR="00265CD4" w:rsidRPr="00DD3230" w:rsidRDefault="00265CD4" w:rsidP="00DA259E">
            <w:pPr>
              <w:jc w:val="center"/>
              <w:rPr>
                <w:rFonts w:asciiTheme="minorHAnsi" w:hAnsiTheme="minorHAnsi" w:cstheme="minorHAnsi"/>
                <w:b/>
                <w:sz w:val="8"/>
                <w:szCs w:val="8"/>
              </w:rPr>
            </w:pPr>
          </w:p>
          <w:p w14:paraId="46507715" w14:textId="0C01B7F8" w:rsidR="00352859" w:rsidRPr="00CB0F28" w:rsidRDefault="00D51472" w:rsidP="00DA259E">
            <w:pPr>
              <w:jc w:val="center"/>
              <w:rPr>
                <w:rFonts w:asciiTheme="minorHAnsi" w:hAnsiTheme="minorHAnsi" w:cstheme="minorHAnsi"/>
                <w:b/>
                <w:sz w:val="18"/>
                <w:szCs w:val="18"/>
              </w:rPr>
            </w:pPr>
            <w:r w:rsidRPr="00CB0F28">
              <w:rPr>
                <w:rFonts w:asciiTheme="minorHAnsi" w:hAnsiTheme="minorHAnsi" w:cstheme="minorHAnsi"/>
                <w:b/>
                <w:sz w:val="18"/>
                <w:szCs w:val="18"/>
              </w:rPr>
              <w:t>1</w:t>
            </w:r>
          </w:p>
          <w:p w14:paraId="37D647FD" w14:textId="77777777" w:rsidR="00857550" w:rsidRPr="00CB0F28" w:rsidRDefault="00857550" w:rsidP="00DA259E">
            <w:pPr>
              <w:jc w:val="center"/>
              <w:rPr>
                <w:rFonts w:asciiTheme="minorHAnsi" w:hAnsiTheme="minorHAnsi" w:cstheme="minorHAnsi"/>
                <w:b/>
                <w:sz w:val="18"/>
                <w:szCs w:val="18"/>
              </w:rPr>
            </w:pPr>
          </w:p>
          <w:p w14:paraId="06358472" w14:textId="77777777" w:rsidR="00857550" w:rsidRPr="00CB0F28" w:rsidRDefault="00857550" w:rsidP="00DA259E">
            <w:pPr>
              <w:jc w:val="center"/>
              <w:rPr>
                <w:rFonts w:asciiTheme="minorHAnsi" w:hAnsiTheme="minorHAnsi" w:cstheme="minorHAnsi"/>
                <w:b/>
                <w:sz w:val="18"/>
                <w:szCs w:val="18"/>
              </w:rPr>
            </w:pPr>
          </w:p>
          <w:p w14:paraId="3FCA4142" w14:textId="77777777" w:rsidR="00857550" w:rsidRPr="00CB0F28" w:rsidRDefault="00857550" w:rsidP="00DA259E">
            <w:pPr>
              <w:jc w:val="center"/>
              <w:rPr>
                <w:rFonts w:asciiTheme="minorHAnsi" w:hAnsiTheme="minorHAnsi" w:cstheme="minorHAnsi"/>
                <w:b/>
                <w:sz w:val="18"/>
                <w:szCs w:val="18"/>
              </w:rPr>
            </w:pPr>
          </w:p>
          <w:p w14:paraId="13C7ECC1" w14:textId="0608F9C4" w:rsidR="00857550" w:rsidRPr="00CB0F28" w:rsidRDefault="00857550" w:rsidP="00DA259E">
            <w:pPr>
              <w:rPr>
                <w:rFonts w:asciiTheme="minorHAnsi" w:hAnsiTheme="minorHAnsi" w:cstheme="minorHAnsi"/>
                <w:b/>
                <w:sz w:val="18"/>
                <w:szCs w:val="18"/>
              </w:rPr>
            </w:pPr>
          </w:p>
        </w:tc>
        <w:tc>
          <w:tcPr>
            <w:tcW w:w="9241" w:type="dxa"/>
            <w:gridSpan w:val="4"/>
            <w:shd w:val="clear" w:color="auto" w:fill="auto"/>
          </w:tcPr>
          <w:p w14:paraId="6F1A60BA" w14:textId="77777777" w:rsidR="00D51472" w:rsidRPr="00DD3230" w:rsidRDefault="00D51472" w:rsidP="00361BA1">
            <w:pPr>
              <w:rPr>
                <w:rFonts w:asciiTheme="minorHAnsi" w:hAnsiTheme="minorHAnsi" w:cstheme="minorHAnsi"/>
                <w:b/>
                <w:sz w:val="6"/>
                <w:szCs w:val="6"/>
                <w:u w:val="single"/>
              </w:rPr>
            </w:pPr>
          </w:p>
          <w:p w14:paraId="11F4F0F0" w14:textId="21A443E0" w:rsidR="00581296" w:rsidRPr="009830A7" w:rsidRDefault="00DD6945" w:rsidP="00361BA1">
            <w:pPr>
              <w:rPr>
                <w:rFonts w:asciiTheme="minorHAnsi" w:hAnsiTheme="minorHAnsi" w:cstheme="minorHAnsi"/>
                <w:b/>
                <w:sz w:val="20"/>
                <w:szCs w:val="18"/>
              </w:rPr>
            </w:pPr>
            <w:r w:rsidRPr="009830A7">
              <w:rPr>
                <w:rFonts w:asciiTheme="minorHAnsi" w:hAnsiTheme="minorHAnsi" w:cstheme="minorHAnsi"/>
                <w:b/>
                <w:sz w:val="22"/>
                <w:szCs w:val="22"/>
                <w:u w:val="single"/>
              </w:rPr>
              <w:t>Apologies</w:t>
            </w:r>
            <w:r w:rsidR="0050789D" w:rsidRPr="009830A7">
              <w:rPr>
                <w:rFonts w:asciiTheme="minorHAnsi" w:hAnsiTheme="minorHAnsi" w:cstheme="minorHAnsi"/>
                <w:b/>
                <w:sz w:val="22"/>
                <w:szCs w:val="22"/>
                <w:u w:val="single"/>
              </w:rPr>
              <w:t xml:space="preserve"> received</w:t>
            </w:r>
            <w:r w:rsidRPr="00563803">
              <w:rPr>
                <w:rFonts w:asciiTheme="minorHAnsi" w:hAnsiTheme="minorHAnsi" w:cstheme="minorHAnsi"/>
                <w:bCs/>
                <w:sz w:val="20"/>
                <w:szCs w:val="18"/>
              </w:rPr>
              <w:t>:</w:t>
            </w:r>
            <w:r w:rsidR="00123CB4" w:rsidRPr="009830A7">
              <w:rPr>
                <w:rFonts w:asciiTheme="minorHAnsi" w:hAnsiTheme="minorHAnsi" w:cstheme="minorHAnsi"/>
                <w:b/>
                <w:sz w:val="20"/>
                <w:szCs w:val="18"/>
              </w:rPr>
              <w:t xml:space="preserve">  </w:t>
            </w:r>
            <w:r w:rsidR="00563803" w:rsidRPr="00344FCD">
              <w:rPr>
                <w:rFonts w:asciiTheme="minorHAnsi" w:hAnsiTheme="minorHAnsi" w:cstheme="minorHAnsi"/>
                <w:bCs/>
                <w:sz w:val="22"/>
                <w:szCs w:val="22"/>
              </w:rPr>
              <w:t>As listed above.</w:t>
            </w:r>
          </w:p>
          <w:p w14:paraId="3DF141F9" w14:textId="6B7CBFA7" w:rsidR="00735944" w:rsidRPr="001C48FC" w:rsidRDefault="00735944" w:rsidP="00361BA1">
            <w:pPr>
              <w:rPr>
                <w:rFonts w:asciiTheme="minorHAnsi" w:hAnsiTheme="minorHAnsi" w:cstheme="minorHAnsi"/>
                <w:sz w:val="10"/>
                <w:szCs w:val="10"/>
              </w:rPr>
            </w:pPr>
          </w:p>
          <w:p w14:paraId="5EE7F8D5" w14:textId="0D055748" w:rsidR="007D222D" w:rsidRDefault="00735944" w:rsidP="007D222D">
            <w:pPr>
              <w:rPr>
                <w:rFonts w:asciiTheme="minorHAnsi" w:hAnsiTheme="minorHAnsi" w:cstheme="minorHAnsi"/>
                <w:bCs/>
                <w:sz w:val="22"/>
                <w:szCs w:val="22"/>
              </w:rPr>
            </w:pPr>
            <w:r w:rsidRPr="00CB0F28">
              <w:rPr>
                <w:rFonts w:asciiTheme="minorHAnsi" w:hAnsiTheme="minorHAnsi" w:cstheme="minorHAnsi"/>
                <w:b/>
                <w:sz w:val="22"/>
                <w:szCs w:val="22"/>
                <w:u w:val="single"/>
              </w:rPr>
              <w:t>Opening Remarks</w:t>
            </w:r>
            <w:r w:rsidR="00563803" w:rsidRPr="00563803">
              <w:rPr>
                <w:rFonts w:asciiTheme="minorHAnsi" w:hAnsiTheme="minorHAnsi" w:cstheme="minorHAnsi"/>
                <w:bCs/>
                <w:sz w:val="22"/>
                <w:szCs w:val="22"/>
              </w:rPr>
              <w:t>:</w:t>
            </w:r>
            <w:r w:rsidR="00563803">
              <w:rPr>
                <w:rFonts w:asciiTheme="minorHAnsi" w:hAnsiTheme="minorHAnsi" w:cstheme="minorHAnsi"/>
                <w:bCs/>
                <w:sz w:val="22"/>
                <w:szCs w:val="22"/>
              </w:rPr>
              <w:t xml:space="preserve">  </w:t>
            </w:r>
            <w:r w:rsidR="00810B9A" w:rsidRPr="00CB0F28">
              <w:rPr>
                <w:rFonts w:asciiTheme="minorHAnsi" w:hAnsiTheme="minorHAnsi" w:cstheme="minorHAnsi"/>
                <w:bCs/>
                <w:sz w:val="22"/>
                <w:szCs w:val="22"/>
              </w:rPr>
              <w:t>CH thanked N</w:t>
            </w:r>
            <w:r w:rsidR="00DA259E">
              <w:rPr>
                <w:rFonts w:asciiTheme="minorHAnsi" w:hAnsiTheme="minorHAnsi" w:cstheme="minorHAnsi"/>
                <w:bCs/>
                <w:sz w:val="22"/>
                <w:szCs w:val="22"/>
              </w:rPr>
              <w:t>T</w:t>
            </w:r>
            <w:r w:rsidR="00810B9A" w:rsidRPr="00CB0F28">
              <w:rPr>
                <w:rFonts w:asciiTheme="minorHAnsi" w:hAnsiTheme="minorHAnsi" w:cstheme="minorHAnsi"/>
                <w:bCs/>
                <w:sz w:val="22"/>
                <w:szCs w:val="22"/>
              </w:rPr>
              <w:t xml:space="preserve"> and C</w:t>
            </w:r>
            <w:r w:rsidR="00DA259E">
              <w:rPr>
                <w:rFonts w:asciiTheme="minorHAnsi" w:hAnsiTheme="minorHAnsi" w:cstheme="minorHAnsi"/>
                <w:bCs/>
                <w:sz w:val="22"/>
                <w:szCs w:val="22"/>
              </w:rPr>
              <w:t>B</w:t>
            </w:r>
            <w:r w:rsidR="00810B9A" w:rsidRPr="00CB0F28">
              <w:rPr>
                <w:rFonts w:asciiTheme="minorHAnsi" w:hAnsiTheme="minorHAnsi" w:cstheme="minorHAnsi"/>
                <w:bCs/>
                <w:sz w:val="22"/>
                <w:szCs w:val="22"/>
              </w:rPr>
              <w:t xml:space="preserve"> for joining the meeting via zoom</w:t>
            </w:r>
            <w:r w:rsidR="00DA259E">
              <w:rPr>
                <w:rFonts w:asciiTheme="minorHAnsi" w:hAnsiTheme="minorHAnsi" w:cstheme="minorHAnsi"/>
                <w:bCs/>
                <w:sz w:val="22"/>
                <w:szCs w:val="22"/>
              </w:rPr>
              <w:t xml:space="preserve">, confirmed </w:t>
            </w:r>
            <w:r w:rsidR="00810B9A" w:rsidRPr="00CB0F28">
              <w:rPr>
                <w:rFonts w:asciiTheme="minorHAnsi" w:hAnsiTheme="minorHAnsi" w:cstheme="minorHAnsi"/>
                <w:bCs/>
                <w:sz w:val="22"/>
                <w:szCs w:val="22"/>
              </w:rPr>
              <w:t>BL ha</w:t>
            </w:r>
            <w:r w:rsidR="00DA259E">
              <w:rPr>
                <w:rFonts w:asciiTheme="minorHAnsi" w:hAnsiTheme="minorHAnsi" w:cstheme="minorHAnsi"/>
                <w:bCs/>
                <w:sz w:val="22"/>
                <w:szCs w:val="22"/>
              </w:rPr>
              <w:t>s</w:t>
            </w:r>
            <w:r w:rsidR="00810B9A" w:rsidRPr="00CB0F28">
              <w:rPr>
                <w:rFonts w:asciiTheme="minorHAnsi" w:hAnsiTheme="minorHAnsi" w:cstheme="minorHAnsi"/>
                <w:bCs/>
                <w:sz w:val="22"/>
                <w:szCs w:val="22"/>
              </w:rPr>
              <w:t xml:space="preserve"> accepted the </w:t>
            </w:r>
            <w:r w:rsidR="00344FCD">
              <w:rPr>
                <w:rFonts w:asciiTheme="minorHAnsi" w:hAnsiTheme="minorHAnsi" w:cstheme="minorHAnsi"/>
                <w:bCs/>
                <w:sz w:val="22"/>
                <w:szCs w:val="22"/>
              </w:rPr>
              <w:t>lead for c</w:t>
            </w:r>
            <w:r w:rsidR="00344FCD" w:rsidRPr="00CB0F28">
              <w:rPr>
                <w:rFonts w:asciiTheme="minorHAnsi" w:hAnsiTheme="minorHAnsi" w:cstheme="minorHAnsi"/>
                <w:bCs/>
                <w:sz w:val="22"/>
                <w:szCs w:val="22"/>
              </w:rPr>
              <w:t>ommunications</w:t>
            </w:r>
            <w:r w:rsidR="00344FCD">
              <w:rPr>
                <w:rFonts w:asciiTheme="minorHAnsi" w:hAnsiTheme="minorHAnsi" w:cstheme="minorHAnsi"/>
                <w:bCs/>
                <w:sz w:val="22"/>
                <w:szCs w:val="22"/>
              </w:rPr>
              <w:t xml:space="preserve"> </w:t>
            </w:r>
            <w:r w:rsidR="00DA259E">
              <w:rPr>
                <w:rFonts w:asciiTheme="minorHAnsi" w:hAnsiTheme="minorHAnsi" w:cstheme="minorHAnsi"/>
                <w:bCs/>
                <w:sz w:val="22"/>
                <w:szCs w:val="22"/>
              </w:rPr>
              <w:t>and</w:t>
            </w:r>
            <w:r w:rsidR="00810B9A" w:rsidRPr="00CB0F28">
              <w:rPr>
                <w:rFonts w:asciiTheme="minorHAnsi" w:hAnsiTheme="minorHAnsi" w:cstheme="minorHAnsi"/>
                <w:bCs/>
                <w:sz w:val="22"/>
                <w:szCs w:val="22"/>
              </w:rPr>
              <w:t xml:space="preserve"> </w:t>
            </w:r>
            <w:r w:rsidR="00DA259E">
              <w:rPr>
                <w:rFonts w:asciiTheme="minorHAnsi" w:hAnsiTheme="minorHAnsi" w:cstheme="minorHAnsi"/>
                <w:bCs/>
                <w:sz w:val="22"/>
                <w:szCs w:val="22"/>
              </w:rPr>
              <w:t>w</w:t>
            </w:r>
            <w:r w:rsidR="00810B9A" w:rsidRPr="00CB0F28">
              <w:rPr>
                <w:rFonts w:asciiTheme="minorHAnsi" w:hAnsiTheme="minorHAnsi" w:cstheme="minorHAnsi"/>
                <w:bCs/>
                <w:sz w:val="22"/>
                <w:szCs w:val="22"/>
              </w:rPr>
              <w:t>elcome</w:t>
            </w:r>
            <w:r w:rsidR="00DA259E">
              <w:rPr>
                <w:rFonts w:asciiTheme="minorHAnsi" w:hAnsiTheme="minorHAnsi" w:cstheme="minorHAnsi"/>
                <w:bCs/>
                <w:sz w:val="22"/>
                <w:szCs w:val="22"/>
              </w:rPr>
              <w:t>d</w:t>
            </w:r>
            <w:r w:rsidR="00810B9A" w:rsidRPr="00CB0F28">
              <w:rPr>
                <w:rFonts w:asciiTheme="minorHAnsi" w:hAnsiTheme="minorHAnsi" w:cstheme="minorHAnsi"/>
                <w:bCs/>
                <w:sz w:val="22"/>
                <w:szCs w:val="22"/>
              </w:rPr>
              <w:t xml:space="preserve"> </w:t>
            </w:r>
            <w:r w:rsidR="00DA259E">
              <w:rPr>
                <w:rFonts w:asciiTheme="minorHAnsi" w:hAnsiTheme="minorHAnsi" w:cstheme="minorHAnsi"/>
                <w:bCs/>
                <w:sz w:val="22"/>
                <w:szCs w:val="22"/>
              </w:rPr>
              <w:t xml:space="preserve">AM as </w:t>
            </w:r>
            <w:r w:rsidR="00810B9A" w:rsidRPr="00CB0F28">
              <w:rPr>
                <w:rFonts w:asciiTheme="minorHAnsi" w:hAnsiTheme="minorHAnsi" w:cstheme="minorHAnsi"/>
                <w:bCs/>
                <w:sz w:val="22"/>
                <w:szCs w:val="22"/>
              </w:rPr>
              <w:t xml:space="preserve">the </w:t>
            </w:r>
            <w:r w:rsidR="00344FCD">
              <w:rPr>
                <w:rFonts w:asciiTheme="minorHAnsi" w:hAnsiTheme="minorHAnsi" w:cstheme="minorHAnsi"/>
                <w:bCs/>
                <w:sz w:val="22"/>
                <w:szCs w:val="22"/>
              </w:rPr>
              <w:t>incoming</w:t>
            </w:r>
            <w:r w:rsidR="00810B9A" w:rsidRPr="00CB0F28">
              <w:rPr>
                <w:rFonts w:asciiTheme="minorHAnsi" w:hAnsiTheme="minorHAnsi" w:cstheme="minorHAnsi"/>
                <w:bCs/>
                <w:sz w:val="22"/>
                <w:szCs w:val="22"/>
              </w:rPr>
              <w:t xml:space="preserve"> </w:t>
            </w:r>
            <w:r w:rsidR="00DA259E">
              <w:rPr>
                <w:rFonts w:asciiTheme="minorHAnsi" w:hAnsiTheme="minorHAnsi" w:cstheme="minorHAnsi"/>
                <w:bCs/>
                <w:sz w:val="22"/>
                <w:szCs w:val="22"/>
              </w:rPr>
              <w:t xml:space="preserve">SGC </w:t>
            </w:r>
            <w:r w:rsidR="00810B9A" w:rsidRPr="00CB0F28">
              <w:rPr>
                <w:rFonts w:asciiTheme="minorHAnsi" w:hAnsiTheme="minorHAnsi" w:cstheme="minorHAnsi"/>
                <w:bCs/>
                <w:sz w:val="22"/>
                <w:szCs w:val="22"/>
              </w:rPr>
              <w:t>Chair</w:t>
            </w:r>
            <w:r w:rsidR="00DA259E">
              <w:rPr>
                <w:rFonts w:asciiTheme="minorHAnsi" w:hAnsiTheme="minorHAnsi" w:cstheme="minorHAnsi"/>
                <w:bCs/>
                <w:sz w:val="22"/>
                <w:szCs w:val="22"/>
              </w:rPr>
              <w:t>person</w:t>
            </w:r>
            <w:r w:rsidR="00810B9A" w:rsidRPr="00CB0F28">
              <w:rPr>
                <w:rFonts w:asciiTheme="minorHAnsi" w:hAnsiTheme="minorHAnsi" w:cstheme="minorHAnsi"/>
                <w:bCs/>
                <w:sz w:val="22"/>
                <w:szCs w:val="22"/>
              </w:rPr>
              <w:t>.</w:t>
            </w:r>
          </w:p>
          <w:p w14:paraId="21D9B3C7" w14:textId="2E89289E" w:rsidR="00DA259E" w:rsidRPr="00DA259E" w:rsidRDefault="00DA259E" w:rsidP="007D222D">
            <w:pPr>
              <w:rPr>
                <w:rFonts w:asciiTheme="minorHAnsi" w:hAnsiTheme="minorHAnsi" w:cstheme="minorHAnsi"/>
                <w:bCs/>
                <w:sz w:val="8"/>
                <w:szCs w:val="8"/>
              </w:rPr>
            </w:pPr>
          </w:p>
        </w:tc>
        <w:tc>
          <w:tcPr>
            <w:tcW w:w="1134" w:type="dxa"/>
            <w:shd w:val="clear" w:color="auto" w:fill="auto"/>
          </w:tcPr>
          <w:p w14:paraId="37D2B06F" w14:textId="77777777" w:rsidR="00DE66BE" w:rsidRPr="00CB0F28" w:rsidRDefault="00DE66BE" w:rsidP="00206F7C">
            <w:pPr>
              <w:rPr>
                <w:rFonts w:asciiTheme="minorHAnsi" w:hAnsiTheme="minorHAnsi" w:cstheme="minorHAnsi"/>
                <w:sz w:val="22"/>
                <w:szCs w:val="22"/>
              </w:rPr>
            </w:pPr>
          </w:p>
        </w:tc>
      </w:tr>
      <w:tr w:rsidR="00D625F7" w:rsidRPr="00CB0F28" w14:paraId="1BE6BD51" w14:textId="77777777" w:rsidTr="00DD3230">
        <w:trPr>
          <w:trHeight w:val="699"/>
        </w:trPr>
        <w:tc>
          <w:tcPr>
            <w:tcW w:w="648" w:type="dxa"/>
            <w:shd w:val="clear" w:color="auto" w:fill="auto"/>
          </w:tcPr>
          <w:p w14:paraId="027FFCB1" w14:textId="77777777" w:rsidR="00D51472" w:rsidRPr="00CB0F28" w:rsidRDefault="00D51472" w:rsidP="00DD3230">
            <w:pPr>
              <w:jc w:val="center"/>
              <w:rPr>
                <w:rFonts w:asciiTheme="minorHAnsi" w:hAnsiTheme="minorHAnsi" w:cstheme="minorHAnsi"/>
                <w:b/>
                <w:sz w:val="18"/>
                <w:szCs w:val="18"/>
              </w:rPr>
            </w:pPr>
          </w:p>
          <w:p w14:paraId="4F8803F7" w14:textId="6BC23222" w:rsidR="00D625F7" w:rsidRPr="00CB0F28" w:rsidRDefault="00DD3230" w:rsidP="00DD3230">
            <w:pPr>
              <w:jc w:val="center"/>
              <w:rPr>
                <w:rFonts w:asciiTheme="minorHAnsi" w:hAnsiTheme="minorHAnsi" w:cstheme="minorHAnsi"/>
                <w:b/>
                <w:sz w:val="18"/>
                <w:szCs w:val="18"/>
              </w:rPr>
            </w:pPr>
            <w:r>
              <w:rPr>
                <w:rFonts w:asciiTheme="minorHAnsi" w:hAnsiTheme="minorHAnsi" w:cstheme="minorHAnsi"/>
                <w:b/>
                <w:sz w:val="18"/>
                <w:szCs w:val="18"/>
              </w:rPr>
              <w:t>2</w:t>
            </w:r>
          </w:p>
        </w:tc>
        <w:tc>
          <w:tcPr>
            <w:tcW w:w="9241" w:type="dxa"/>
            <w:gridSpan w:val="4"/>
            <w:shd w:val="clear" w:color="auto" w:fill="auto"/>
          </w:tcPr>
          <w:p w14:paraId="3FCE52F9" w14:textId="77777777" w:rsidR="00D51472" w:rsidRPr="00DA259E" w:rsidRDefault="00D51472" w:rsidP="00DB42CF">
            <w:pPr>
              <w:spacing w:line="264" w:lineRule="auto"/>
              <w:rPr>
                <w:rFonts w:asciiTheme="minorHAnsi" w:hAnsiTheme="minorHAnsi" w:cstheme="minorHAnsi"/>
                <w:b/>
                <w:sz w:val="14"/>
                <w:szCs w:val="14"/>
                <w:u w:val="single"/>
              </w:rPr>
            </w:pPr>
          </w:p>
          <w:p w14:paraId="10E85BA2" w14:textId="75366B4E" w:rsidR="006A6377" w:rsidRPr="00CB0F28" w:rsidRDefault="00DA259E" w:rsidP="007D222D">
            <w:pPr>
              <w:spacing w:line="264" w:lineRule="auto"/>
              <w:rPr>
                <w:rFonts w:asciiTheme="minorHAnsi" w:hAnsiTheme="minorHAnsi" w:cstheme="minorHAnsi"/>
                <w:b/>
                <w:sz w:val="22"/>
                <w:szCs w:val="22"/>
                <w:u w:val="single"/>
              </w:rPr>
            </w:pPr>
            <w:r>
              <w:rPr>
                <w:rFonts w:asciiTheme="minorHAnsi" w:hAnsiTheme="minorHAnsi" w:cstheme="minorHAnsi"/>
                <w:b/>
                <w:sz w:val="22"/>
                <w:szCs w:val="22"/>
                <w:u w:val="single"/>
              </w:rPr>
              <w:t>Ac</w:t>
            </w:r>
            <w:r w:rsidR="001A1D7D">
              <w:rPr>
                <w:rFonts w:asciiTheme="minorHAnsi" w:hAnsiTheme="minorHAnsi" w:cstheme="minorHAnsi"/>
                <w:b/>
                <w:sz w:val="22"/>
                <w:szCs w:val="22"/>
                <w:u w:val="single"/>
              </w:rPr>
              <w:t>t</w:t>
            </w:r>
            <w:r>
              <w:rPr>
                <w:rFonts w:asciiTheme="minorHAnsi" w:hAnsiTheme="minorHAnsi" w:cstheme="minorHAnsi"/>
                <w:b/>
                <w:sz w:val="22"/>
                <w:szCs w:val="22"/>
                <w:u w:val="single"/>
              </w:rPr>
              <w:t xml:space="preserve">ions and </w:t>
            </w:r>
            <w:r w:rsidR="00D625F7" w:rsidRPr="00CB0F28">
              <w:rPr>
                <w:rFonts w:asciiTheme="minorHAnsi" w:hAnsiTheme="minorHAnsi" w:cstheme="minorHAnsi"/>
                <w:b/>
                <w:sz w:val="22"/>
                <w:szCs w:val="22"/>
                <w:u w:val="single"/>
              </w:rPr>
              <w:t xml:space="preserve">Decisions from </w:t>
            </w:r>
            <w:r>
              <w:rPr>
                <w:rFonts w:asciiTheme="minorHAnsi" w:hAnsiTheme="minorHAnsi" w:cstheme="minorHAnsi"/>
                <w:b/>
                <w:sz w:val="22"/>
                <w:szCs w:val="22"/>
                <w:u w:val="single"/>
              </w:rPr>
              <w:t>P</w:t>
            </w:r>
            <w:r w:rsidR="00D625F7" w:rsidRPr="00CB0F28">
              <w:rPr>
                <w:rFonts w:asciiTheme="minorHAnsi" w:hAnsiTheme="minorHAnsi" w:cstheme="minorHAnsi"/>
                <w:b/>
                <w:sz w:val="22"/>
                <w:szCs w:val="22"/>
                <w:u w:val="single"/>
              </w:rPr>
              <w:t xml:space="preserve">revious </w:t>
            </w:r>
            <w:r>
              <w:rPr>
                <w:rFonts w:asciiTheme="minorHAnsi" w:hAnsiTheme="minorHAnsi" w:cstheme="minorHAnsi"/>
                <w:b/>
                <w:sz w:val="22"/>
                <w:szCs w:val="22"/>
                <w:u w:val="single"/>
              </w:rPr>
              <w:t>M</w:t>
            </w:r>
            <w:r w:rsidR="00D625F7" w:rsidRPr="00CB0F28">
              <w:rPr>
                <w:rFonts w:asciiTheme="minorHAnsi" w:hAnsiTheme="minorHAnsi" w:cstheme="minorHAnsi"/>
                <w:b/>
                <w:sz w:val="22"/>
                <w:szCs w:val="22"/>
                <w:u w:val="single"/>
              </w:rPr>
              <w:t>eeting</w:t>
            </w:r>
            <w:r w:rsidRPr="00DA259E">
              <w:rPr>
                <w:rFonts w:asciiTheme="minorHAnsi" w:hAnsiTheme="minorHAnsi" w:cstheme="minorHAnsi"/>
                <w:bCs/>
                <w:sz w:val="22"/>
                <w:szCs w:val="22"/>
              </w:rPr>
              <w:t xml:space="preserve"> (6 May 2021)</w:t>
            </w:r>
            <w:r>
              <w:rPr>
                <w:rFonts w:asciiTheme="minorHAnsi" w:hAnsiTheme="minorHAnsi" w:cstheme="minorHAnsi"/>
                <w:bCs/>
                <w:sz w:val="22"/>
                <w:szCs w:val="22"/>
              </w:rPr>
              <w:t>:</w:t>
            </w:r>
          </w:p>
          <w:p w14:paraId="2D6D8592" w14:textId="5DA9F9F8" w:rsidR="00E67002" w:rsidRPr="00DD3230" w:rsidRDefault="00E67002" w:rsidP="007D222D">
            <w:pPr>
              <w:spacing w:line="264" w:lineRule="auto"/>
              <w:rPr>
                <w:rFonts w:asciiTheme="minorHAnsi" w:hAnsiTheme="minorHAnsi" w:cstheme="minorHAnsi"/>
                <w:b/>
                <w:sz w:val="10"/>
                <w:szCs w:val="10"/>
                <w:u w:val="single"/>
              </w:rPr>
            </w:pPr>
          </w:p>
          <w:p w14:paraId="1CDA704E" w14:textId="2FC4E655" w:rsidR="00E67002" w:rsidRDefault="00810B9A" w:rsidP="007D222D">
            <w:pPr>
              <w:spacing w:line="264" w:lineRule="auto"/>
              <w:rPr>
                <w:rFonts w:asciiTheme="minorHAnsi" w:hAnsiTheme="minorHAnsi" w:cstheme="minorHAnsi"/>
                <w:bCs/>
                <w:sz w:val="22"/>
                <w:szCs w:val="22"/>
              </w:rPr>
            </w:pPr>
            <w:r w:rsidRPr="00CB0F28">
              <w:rPr>
                <w:rFonts w:asciiTheme="minorHAnsi" w:hAnsiTheme="minorHAnsi" w:cstheme="minorHAnsi"/>
                <w:bCs/>
                <w:sz w:val="22"/>
                <w:szCs w:val="22"/>
              </w:rPr>
              <w:t xml:space="preserve">AS informed </w:t>
            </w:r>
            <w:r w:rsidR="00DA259E">
              <w:rPr>
                <w:rFonts w:asciiTheme="minorHAnsi" w:hAnsiTheme="minorHAnsi" w:cstheme="minorHAnsi"/>
                <w:bCs/>
                <w:sz w:val="22"/>
                <w:szCs w:val="22"/>
              </w:rPr>
              <w:t xml:space="preserve">the SGC </w:t>
            </w:r>
            <w:r w:rsidRPr="00CB0F28">
              <w:rPr>
                <w:rFonts w:asciiTheme="minorHAnsi" w:hAnsiTheme="minorHAnsi" w:cstheme="minorHAnsi"/>
                <w:bCs/>
                <w:sz w:val="22"/>
                <w:szCs w:val="22"/>
              </w:rPr>
              <w:t xml:space="preserve">that </w:t>
            </w:r>
            <w:r w:rsidR="00DA259E">
              <w:rPr>
                <w:rFonts w:asciiTheme="minorHAnsi" w:hAnsiTheme="minorHAnsi" w:cstheme="minorHAnsi"/>
                <w:bCs/>
                <w:sz w:val="22"/>
                <w:szCs w:val="22"/>
              </w:rPr>
              <w:t xml:space="preserve">the role of </w:t>
            </w:r>
            <w:r w:rsidR="00E67002" w:rsidRPr="00CB0F28">
              <w:rPr>
                <w:rFonts w:asciiTheme="minorHAnsi" w:hAnsiTheme="minorHAnsi" w:cstheme="minorHAnsi"/>
                <w:bCs/>
                <w:sz w:val="22"/>
                <w:szCs w:val="22"/>
              </w:rPr>
              <w:t>STEM</w:t>
            </w:r>
            <w:r w:rsidRPr="00CB0F28">
              <w:rPr>
                <w:rFonts w:asciiTheme="minorHAnsi" w:hAnsiTheme="minorHAnsi" w:cstheme="minorHAnsi"/>
                <w:bCs/>
                <w:sz w:val="22"/>
                <w:szCs w:val="22"/>
              </w:rPr>
              <w:t xml:space="preserve"> </w:t>
            </w:r>
            <w:r w:rsidR="00DA259E">
              <w:rPr>
                <w:rFonts w:asciiTheme="minorHAnsi" w:hAnsiTheme="minorHAnsi" w:cstheme="minorHAnsi"/>
                <w:bCs/>
                <w:sz w:val="22"/>
                <w:szCs w:val="22"/>
              </w:rPr>
              <w:t xml:space="preserve">Ambassador </w:t>
            </w:r>
            <w:r w:rsidRPr="00CB0F28">
              <w:rPr>
                <w:rFonts w:asciiTheme="minorHAnsi" w:hAnsiTheme="minorHAnsi" w:cstheme="minorHAnsi"/>
                <w:bCs/>
                <w:sz w:val="22"/>
                <w:szCs w:val="22"/>
              </w:rPr>
              <w:t>w</w:t>
            </w:r>
            <w:r w:rsidR="00DA259E">
              <w:rPr>
                <w:rFonts w:asciiTheme="minorHAnsi" w:hAnsiTheme="minorHAnsi" w:cstheme="minorHAnsi"/>
                <w:bCs/>
                <w:sz w:val="22"/>
                <w:szCs w:val="22"/>
              </w:rPr>
              <w:t>ould not fit well with the role of a School Governor but might better be undertaken by a member of the community. AS undertook to identify a potential volunteer</w:t>
            </w:r>
            <w:r w:rsidRPr="00CB0F28">
              <w:rPr>
                <w:rFonts w:asciiTheme="minorHAnsi" w:hAnsiTheme="minorHAnsi" w:cstheme="minorHAnsi"/>
                <w:bCs/>
                <w:sz w:val="22"/>
                <w:szCs w:val="22"/>
              </w:rPr>
              <w:t>.</w:t>
            </w:r>
          </w:p>
          <w:p w14:paraId="2FC51E47" w14:textId="77777777" w:rsidR="00DA259E" w:rsidRPr="00DA259E" w:rsidRDefault="00DA259E" w:rsidP="007D222D">
            <w:pPr>
              <w:spacing w:line="264" w:lineRule="auto"/>
              <w:rPr>
                <w:rFonts w:asciiTheme="minorHAnsi" w:hAnsiTheme="minorHAnsi" w:cstheme="minorHAnsi"/>
                <w:bCs/>
                <w:sz w:val="10"/>
                <w:szCs w:val="10"/>
              </w:rPr>
            </w:pPr>
          </w:p>
          <w:p w14:paraId="7AB0C058" w14:textId="28B7201C" w:rsidR="00E67002" w:rsidRDefault="00DA259E" w:rsidP="007D222D">
            <w:pPr>
              <w:spacing w:line="264" w:lineRule="auto"/>
              <w:rPr>
                <w:rFonts w:asciiTheme="minorHAnsi" w:hAnsiTheme="minorHAnsi" w:cstheme="minorHAnsi"/>
                <w:bCs/>
                <w:sz w:val="22"/>
                <w:szCs w:val="22"/>
              </w:rPr>
            </w:pPr>
            <w:r>
              <w:rPr>
                <w:rFonts w:asciiTheme="minorHAnsi" w:hAnsiTheme="minorHAnsi" w:cstheme="minorHAnsi"/>
                <w:bCs/>
                <w:sz w:val="22"/>
                <w:szCs w:val="22"/>
              </w:rPr>
              <w:t>T</w:t>
            </w:r>
            <w:r w:rsidR="00810B9A" w:rsidRPr="00CB0F28">
              <w:rPr>
                <w:rFonts w:asciiTheme="minorHAnsi" w:hAnsiTheme="minorHAnsi" w:cstheme="minorHAnsi"/>
                <w:bCs/>
                <w:sz w:val="22"/>
                <w:szCs w:val="22"/>
              </w:rPr>
              <w:t>he</w:t>
            </w:r>
            <w:r>
              <w:rPr>
                <w:rFonts w:asciiTheme="minorHAnsi" w:hAnsiTheme="minorHAnsi" w:cstheme="minorHAnsi"/>
                <w:bCs/>
                <w:sz w:val="22"/>
                <w:szCs w:val="22"/>
              </w:rPr>
              <w:t xml:space="preserve"> school website has been significantly updated and CH remarked on its improved utility</w:t>
            </w:r>
            <w:r w:rsidR="00810746">
              <w:rPr>
                <w:rFonts w:asciiTheme="minorHAnsi" w:hAnsiTheme="minorHAnsi" w:cstheme="minorHAnsi"/>
                <w:bCs/>
                <w:sz w:val="22"/>
                <w:szCs w:val="22"/>
              </w:rPr>
              <w:t>;</w:t>
            </w:r>
            <w:r>
              <w:rPr>
                <w:rFonts w:asciiTheme="minorHAnsi" w:hAnsiTheme="minorHAnsi" w:cstheme="minorHAnsi"/>
                <w:bCs/>
                <w:sz w:val="22"/>
                <w:szCs w:val="22"/>
              </w:rPr>
              <w:t xml:space="preserve"> some work remains to ensure the information i</w:t>
            </w:r>
            <w:r w:rsidR="00810746">
              <w:rPr>
                <w:rFonts w:asciiTheme="minorHAnsi" w:hAnsiTheme="minorHAnsi" w:cstheme="minorHAnsi"/>
                <w:bCs/>
                <w:sz w:val="22"/>
                <w:szCs w:val="22"/>
              </w:rPr>
              <w:t>t</w:t>
            </w:r>
            <w:r>
              <w:rPr>
                <w:rFonts w:asciiTheme="minorHAnsi" w:hAnsiTheme="minorHAnsi" w:cstheme="minorHAnsi"/>
                <w:bCs/>
                <w:sz w:val="22"/>
                <w:szCs w:val="22"/>
              </w:rPr>
              <w:t xml:space="preserve"> contains is current.</w:t>
            </w:r>
            <w:r w:rsidR="00810746">
              <w:rPr>
                <w:rFonts w:asciiTheme="minorHAnsi" w:hAnsiTheme="minorHAnsi" w:cstheme="minorHAnsi"/>
                <w:bCs/>
                <w:sz w:val="22"/>
                <w:szCs w:val="22"/>
              </w:rPr>
              <w:t xml:space="preserve"> This will be complete when Mr Homer returns to work.</w:t>
            </w:r>
          </w:p>
          <w:p w14:paraId="2FF899E4" w14:textId="77777777" w:rsidR="00DA259E" w:rsidRPr="00DA259E" w:rsidRDefault="00DA259E" w:rsidP="007D222D">
            <w:pPr>
              <w:spacing w:line="264" w:lineRule="auto"/>
              <w:rPr>
                <w:rFonts w:asciiTheme="minorHAnsi" w:hAnsiTheme="minorHAnsi" w:cstheme="minorHAnsi"/>
                <w:bCs/>
                <w:sz w:val="10"/>
                <w:szCs w:val="10"/>
              </w:rPr>
            </w:pPr>
          </w:p>
          <w:p w14:paraId="0B675586" w14:textId="4589A3D0" w:rsidR="00E67002" w:rsidRPr="00CB0F28" w:rsidRDefault="00810746" w:rsidP="007D222D">
            <w:pPr>
              <w:spacing w:line="264" w:lineRule="auto"/>
              <w:rPr>
                <w:rFonts w:asciiTheme="minorHAnsi" w:hAnsiTheme="minorHAnsi" w:cstheme="minorHAnsi"/>
                <w:bCs/>
                <w:sz w:val="22"/>
                <w:szCs w:val="22"/>
              </w:rPr>
            </w:pPr>
            <w:r>
              <w:rPr>
                <w:rFonts w:asciiTheme="minorHAnsi" w:hAnsiTheme="minorHAnsi" w:cstheme="minorHAnsi"/>
                <w:bCs/>
                <w:sz w:val="22"/>
                <w:szCs w:val="22"/>
              </w:rPr>
              <w:t>S</w:t>
            </w:r>
            <w:r w:rsidR="00810B9A" w:rsidRPr="00CB0F28">
              <w:rPr>
                <w:rFonts w:asciiTheme="minorHAnsi" w:hAnsiTheme="minorHAnsi" w:cstheme="minorHAnsi"/>
                <w:bCs/>
                <w:sz w:val="22"/>
                <w:szCs w:val="22"/>
              </w:rPr>
              <w:t>ome Gov</w:t>
            </w:r>
            <w:r>
              <w:rPr>
                <w:rFonts w:asciiTheme="minorHAnsi" w:hAnsiTheme="minorHAnsi" w:cstheme="minorHAnsi"/>
                <w:bCs/>
                <w:sz w:val="22"/>
                <w:szCs w:val="22"/>
              </w:rPr>
              <w:t xml:space="preserve">ernors have yet to complete their DBS clearance applications and Safeguarding Training. </w:t>
            </w:r>
            <w:r w:rsidR="00810B9A" w:rsidRPr="00CB0F28">
              <w:rPr>
                <w:rFonts w:asciiTheme="minorHAnsi" w:hAnsiTheme="minorHAnsi" w:cstheme="minorHAnsi"/>
                <w:bCs/>
                <w:sz w:val="22"/>
                <w:szCs w:val="22"/>
              </w:rPr>
              <w:t xml:space="preserve">ASC </w:t>
            </w:r>
            <w:r>
              <w:rPr>
                <w:rFonts w:asciiTheme="minorHAnsi" w:hAnsiTheme="minorHAnsi" w:cstheme="minorHAnsi"/>
                <w:bCs/>
                <w:sz w:val="22"/>
                <w:szCs w:val="22"/>
              </w:rPr>
              <w:t xml:space="preserve">is </w:t>
            </w:r>
            <w:r w:rsidR="00810B9A" w:rsidRPr="00CB0F28">
              <w:rPr>
                <w:rFonts w:asciiTheme="minorHAnsi" w:hAnsiTheme="minorHAnsi" w:cstheme="minorHAnsi"/>
                <w:bCs/>
                <w:sz w:val="22"/>
                <w:szCs w:val="22"/>
              </w:rPr>
              <w:t xml:space="preserve">to send reminders </w:t>
            </w:r>
            <w:r>
              <w:rPr>
                <w:rFonts w:asciiTheme="minorHAnsi" w:hAnsiTheme="minorHAnsi" w:cstheme="minorHAnsi"/>
                <w:bCs/>
                <w:sz w:val="22"/>
                <w:szCs w:val="22"/>
              </w:rPr>
              <w:t xml:space="preserve">and </w:t>
            </w:r>
            <w:r w:rsidR="00810B9A" w:rsidRPr="00CB0F28">
              <w:rPr>
                <w:rFonts w:asciiTheme="minorHAnsi" w:hAnsiTheme="minorHAnsi" w:cstheme="minorHAnsi"/>
                <w:bCs/>
                <w:sz w:val="22"/>
                <w:szCs w:val="22"/>
              </w:rPr>
              <w:t xml:space="preserve">inform </w:t>
            </w:r>
            <w:r>
              <w:rPr>
                <w:rFonts w:asciiTheme="minorHAnsi" w:hAnsiTheme="minorHAnsi" w:cstheme="minorHAnsi"/>
                <w:bCs/>
                <w:sz w:val="22"/>
                <w:szCs w:val="22"/>
              </w:rPr>
              <w:t xml:space="preserve">the SGC of </w:t>
            </w:r>
            <w:r w:rsidR="00810B9A" w:rsidRPr="00CB0F28">
              <w:rPr>
                <w:rFonts w:asciiTheme="minorHAnsi" w:hAnsiTheme="minorHAnsi" w:cstheme="minorHAnsi"/>
                <w:bCs/>
                <w:sz w:val="22"/>
                <w:szCs w:val="22"/>
              </w:rPr>
              <w:t>when the next DBS course is</w:t>
            </w:r>
            <w:r>
              <w:rPr>
                <w:rFonts w:asciiTheme="minorHAnsi" w:hAnsiTheme="minorHAnsi" w:cstheme="minorHAnsi"/>
                <w:bCs/>
                <w:sz w:val="22"/>
                <w:szCs w:val="22"/>
              </w:rPr>
              <w:t xml:space="preserve"> scheduled</w:t>
            </w:r>
            <w:r w:rsidR="00810B9A" w:rsidRPr="00CB0F28">
              <w:rPr>
                <w:rFonts w:asciiTheme="minorHAnsi" w:hAnsiTheme="minorHAnsi" w:cstheme="minorHAnsi"/>
                <w:bCs/>
                <w:sz w:val="22"/>
                <w:szCs w:val="22"/>
              </w:rPr>
              <w:t xml:space="preserve">. </w:t>
            </w:r>
          </w:p>
          <w:p w14:paraId="367C19C3" w14:textId="77777777" w:rsidR="00810746" w:rsidRPr="00810746" w:rsidRDefault="00810746" w:rsidP="007D222D">
            <w:pPr>
              <w:spacing w:line="264" w:lineRule="auto"/>
              <w:rPr>
                <w:rFonts w:asciiTheme="minorHAnsi" w:hAnsiTheme="minorHAnsi" w:cstheme="minorHAnsi"/>
                <w:bCs/>
                <w:sz w:val="10"/>
                <w:szCs w:val="10"/>
              </w:rPr>
            </w:pPr>
          </w:p>
          <w:p w14:paraId="1D349C0D" w14:textId="5DFA6A25" w:rsidR="00E67002" w:rsidRDefault="00810746" w:rsidP="00810746">
            <w:pPr>
              <w:spacing w:line="264" w:lineRule="auto"/>
              <w:rPr>
                <w:rFonts w:asciiTheme="minorHAnsi" w:hAnsiTheme="minorHAnsi" w:cstheme="minorHAnsi"/>
                <w:bCs/>
                <w:sz w:val="22"/>
                <w:szCs w:val="22"/>
              </w:rPr>
            </w:pPr>
            <w:r>
              <w:rPr>
                <w:rFonts w:asciiTheme="minorHAnsi" w:hAnsiTheme="minorHAnsi" w:cstheme="minorHAnsi"/>
                <w:bCs/>
                <w:sz w:val="22"/>
                <w:szCs w:val="22"/>
              </w:rPr>
              <w:t>RR confirmed that the nomination of Learning Champions as detailed in the previous H</w:t>
            </w:r>
            <w:r w:rsidR="006A143E">
              <w:rPr>
                <w:rFonts w:asciiTheme="minorHAnsi" w:hAnsiTheme="minorHAnsi" w:cstheme="minorHAnsi"/>
                <w:bCs/>
                <w:sz w:val="22"/>
                <w:szCs w:val="22"/>
              </w:rPr>
              <w:t>ead Teacher’s (H</w:t>
            </w:r>
            <w:r>
              <w:rPr>
                <w:rFonts w:asciiTheme="minorHAnsi" w:hAnsiTheme="minorHAnsi" w:cstheme="minorHAnsi"/>
                <w:bCs/>
                <w:sz w:val="22"/>
                <w:szCs w:val="22"/>
              </w:rPr>
              <w:t>T</w:t>
            </w:r>
            <w:r w:rsidR="006A143E">
              <w:rPr>
                <w:rFonts w:asciiTheme="minorHAnsi" w:hAnsiTheme="minorHAnsi" w:cstheme="minorHAnsi"/>
                <w:bCs/>
                <w:sz w:val="22"/>
                <w:szCs w:val="22"/>
              </w:rPr>
              <w:t>)</w:t>
            </w:r>
            <w:r>
              <w:rPr>
                <w:rFonts w:asciiTheme="minorHAnsi" w:hAnsiTheme="minorHAnsi" w:cstheme="minorHAnsi"/>
                <w:bCs/>
                <w:sz w:val="22"/>
                <w:szCs w:val="22"/>
              </w:rPr>
              <w:t xml:space="preserve"> Report would require reconsideration given staff changes. </w:t>
            </w:r>
          </w:p>
          <w:p w14:paraId="660E03A3" w14:textId="77777777" w:rsidR="00810746" w:rsidRPr="00810746" w:rsidRDefault="00810746" w:rsidP="00810746">
            <w:pPr>
              <w:spacing w:line="264" w:lineRule="auto"/>
              <w:rPr>
                <w:rFonts w:asciiTheme="minorHAnsi" w:hAnsiTheme="minorHAnsi" w:cstheme="minorHAnsi"/>
                <w:bCs/>
                <w:sz w:val="10"/>
                <w:szCs w:val="10"/>
              </w:rPr>
            </w:pPr>
          </w:p>
          <w:p w14:paraId="5CE0D81D" w14:textId="5C1DE92F" w:rsidR="00E67002" w:rsidRPr="00CB0F28" w:rsidRDefault="00810746" w:rsidP="007D222D">
            <w:pPr>
              <w:spacing w:line="264" w:lineRule="auto"/>
              <w:rPr>
                <w:rFonts w:asciiTheme="minorHAnsi" w:hAnsiTheme="minorHAnsi" w:cstheme="minorHAnsi"/>
                <w:bCs/>
                <w:sz w:val="22"/>
                <w:szCs w:val="22"/>
              </w:rPr>
            </w:pPr>
            <w:r>
              <w:rPr>
                <w:rFonts w:asciiTheme="minorHAnsi" w:hAnsiTheme="minorHAnsi" w:cstheme="minorHAnsi"/>
                <w:bCs/>
                <w:sz w:val="22"/>
                <w:szCs w:val="22"/>
              </w:rPr>
              <w:t xml:space="preserve">SGC communications must improve and School </w:t>
            </w:r>
            <w:r w:rsidR="00E67002" w:rsidRPr="00CB0F28">
              <w:rPr>
                <w:rFonts w:asciiTheme="minorHAnsi" w:hAnsiTheme="minorHAnsi" w:cstheme="minorHAnsi"/>
                <w:bCs/>
                <w:sz w:val="22"/>
                <w:szCs w:val="22"/>
              </w:rPr>
              <w:t xml:space="preserve">Communications </w:t>
            </w:r>
            <w:r>
              <w:rPr>
                <w:rFonts w:asciiTheme="minorHAnsi" w:hAnsiTheme="minorHAnsi" w:cstheme="minorHAnsi"/>
                <w:bCs/>
                <w:sz w:val="22"/>
                <w:szCs w:val="22"/>
              </w:rPr>
              <w:t xml:space="preserve">should continue to exploit an array of media to reach the widest audience. </w:t>
            </w:r>
            <w:r w:rsidR="00E67002" w:rsidRPr="00CB0F28">
              <w:rPr>
                <w:rFonts w:asciiTheme="minorHAnsi" w:hAnsiTheme="minorHAnsi" w:cstheme="minorHAnsi"/>
                <w:bCs/>
                <w:sz w:val="22"/>
                <w:szCs w:val="22"/>
              </w:rPr>
              <w:t xml:space="preserve">BL </w:t>
            </w:r>
            <w:r>
              <w:rPr>
                <w:rFonts w:asciiTheme="minorHAnsi" w:hAnsiTheme="minorHAnsi" w:cstheme="minorHAnsi"/>
                <w:bCs/>
                <w:sz w:val="22"/>
                <w:szCs w:val="22"/>
              </w:rPr>
              <w:t>intends to take this forward and will engage with RR.</w:t>
            </w:r>
          </w:p>
          <w:p w14:paraId="6A3B8C36" w14:textId="77777777" w:rsidR="00810746" w:rsidRPr="00810746" w:rsidRDefault="00810746" w:rsidP="007D222D">
            <w:pPr>
              <w:spacing w:line="264" w:lineRule="auto"/>
              <w:rPr>
                <w:rFonts w:asciiTheme="minorHAnsi" w:hAnsiTheme="minorHAnsi" w:cstheme="minorHAnsi"/>
                <w:bCs/>
                <w:sz w:val="10"/>
                <w:szCs w:val="10"/>
              </w:rPr>
            </w:pPr>
          </w:p>
          <w:p w14:paraId="2B85FB24" w14:textId="675703E5" w:rsidR="001A1D7D" w:rsidRDefault="00810746" w:rsidP="007D222D">
            <w:pPr>
              <w:spacing w:line="264" w:lineRule="auto"/>
              <w:rPr>
                <w:rFonts w:asciiTheme="minorHAnsi" w:hAnsiTheme="minorHAnsi" w:cstheme="minorHAnsi"/>
                <w:bCs/>
                <w:sz w:val="22"/>
                <w:szCs w:val="22"/>
              </w:rPr>
            </w:pPr>
            <w:r>
              <w:rPr>
                <w:rFonts w:asciiTheme="minorHAnsi" w:hAnsiTheme="minorHAnsi" w:cstheme="minorHAnsi"/>
                <w:bCs/>
                <w:sz w:val="22"/>
                <w:szCs w:val="22"/>
              </w:rPr>
              <w:t xml:space="preserve">The previous RODs recorded a proposal RR delegates more responsibility for the </w:t>
            </w:r>
            <w:r w:rsidR="00E67002" w:rsidRPr="00CB0F28">
              <w:rPr>
                <w:rFonts w:asciiTheme="minorHAnsi" w:hAnsiTheme="minorHAnsi" w:cstheme="minorHAnsi"/>
                <w:bCs/>
                <w:sz w:val="22"/>
                <w:szCs w:val="22"/>
              </w:rPr>
              <w:t>induction of staff</w:t>
            </w:r>
            <w:r>
              <w:rPr>
                <w:rFonts w:asciiTheme="minorHAnsi" w:hAnsiTheme="minorHAnsi" w:cstheme="minorHAnsi"/>
                <w:bCs/>
                <w:sz w:val="22"/>
                <w:szCs w:val="22"/>
              </w:rPr>
              <w:t xml:space="preserve"> and considers seeking involvement</w:t>
            </w:r>
            <w:r w:rsidR="001A1D7D">
              <w:rPr>
                <w:rFonts w:asciiTheme="minorHAnsi" w:hAnsiTheme="minorHAnsi" w:cstheme="minorHAnsi"/>
                <w:bCs/>
                <w:sz w:val="22"/>
                <w:szCs w:val="22"/>
              </w:rPr>
              <w:t xml:space="preserve"> of military personnel as sponsors. RR confirmed some delegation has occurred, reducing her involvement to a more appropriate and sustainable level. </w:t>
            </w:r>
          </w:p>
          <w:p w14:paraId="78F1C976" w14:textId="119F68D9" w:rsidR="00E67002" w:rsidRPr="001A1D7D" w:rsidRDefault="00810746" w:rsidP="007D222D">
            <w:pPr>
              <w:spacing w:line="264" w:lineRule="auto"/>
              <w:rPr>
                <w:rFonts w:asciiTheme="minorHAnsi" w:hAnsiTheme="minorHAnsi" w:cstheme="minorHAnsi"/>
                <w:bCs/>
                <w:sz w:val="10"/>
                <w:szCs w:val="10"/>
              </w:rPr>
            </w:pPr>
            <w:r w:rsidRPr="001A1D7D">
              <w:rPr>
                <w:rFonts w:asciiTheme="minorHAnsi" w:hAnsiTheme="minorHAnsi" w:cstheme="minorHAnsi"/>
                <w:bCs/>
                <w:sz w:val="10"/>
                <w:szCs w:val="10"/>
              </w:rPr>
              <w:t xml:space="preserve"> </w:t>
            </w:r>
          </w:p>
          <w:p w14:paraId="509EB39E" w14:textId="01F3A532" w:rsidR="00E67002" w:rsidRPr="00CB0F28" w:rsidRDefault="001A1D7D" w:rsidP="007D222D">
            <w:pPr>
              <w:spacing w:line="264" w:lineRule="auto"/>
              <w:rPr>
                <w:rFonts w:asciiTheme="minorHAnsi" w:hAnsiTheme="minorHAnsi" w:cstheme="minorHAnsi"/>
                <w:bCs/>
                <w:sz w:val="22"/>
                <w:szCs w:val="22"/>
              </w:rPr>
            </w:pPr>
            <w:r>
              <w:rPr>
                <w:rFonts w:asciiTheme="minorHAnsi" w:hAnsiTheme="minorHAnsi" w:cstheme="minorHAnsi"/>
                <w:bCs/>
                <w:sz w:val="22"/>
                <w:szCs w:val="22"/>
              </w:rPr>
              <w:t>Following previous discussions, CH asked RR if she has sufficient influence over staff management to respond to unsustainable absence levels. RR confirmed recent clarification from EJSU and MOD Schools had clarified actions available to her to manage such pressured</w:t>
            </w:r>
            <w:r w:rsidR="00E67002" w:rsidRPr="00CB0F28">
              <w:rPr>
                <w:rFonts w:asciiTheme="minorHAnsi" w:hAnsiTheme="minorHAnsi" w:cstheme="minorHAnsi"/>
                <w:bCs/>
                <w:sz w:val="22"/>
                <w:szCs w:val="22"/>
              </w:rPr>
              <w:t>.</w:t>
            </w:r>
            <w:r>
              <w:rPr>
                <w:rFonts w:asciiTheme="minorHAnsi" w:hAnsiTheme="minorHAnsi" w:cstheme="minorHAnsi"/>
                <w:bCs/>
                <w:sz w:val="22"/>
                <w:szCs w:val="22"/>
              </w:rPr>
              <w:t xml:space="preserve"> </w:t>
            </w:r>
            <w:r w:rsidRPr="004778E4">
              <w:rPr>
                <w:rFonts w:asciiTheme="minorHAnsi" w:hAnsiTheme="minorHAnsi" w:cstheme="minorHAnsi"/>
                <w:b/>
                <w:sz w:val="22"/>
                <w:szCs w:val="22"/>
              </w:rPr>
              <w:t>ACTION CLOSED</w:t>
            </w:r>
            <w:r>
              <w:rPr>
                <w:rFonts w:asciiTheme="minorHAnsi" w:hAnsiTheme="minorHAnsi" w:cstheme="minorHAnsi"/>
                <w:bCs/>
                <w:sz w:val="22"/>
                <w:szCs w:val="22"/>
              </w:rPr>
              <w:t>.</w:t>
            </w:r>
          </w:p>
          <w:p w14:paraId="02527F0B" w14:textId="77777777" w:rsidR="00DD3230" w:rsidRPr="00DD3230" w:rsidRDefault="00DD3230" w:rsidP="007D222D">
            <w:pPr>
              <w:spacing w:line="264" w:lineRule="auto"/>
              <w:rPr>
                <w:rFonts w:asciiTheme="minorHAnsi" w:hAnsiTheme="minorHAnsi" w:cstheme="minorHAnsi"/>
                <w:bCs/>
                <w:sz w:val="10"/>
                <w:szCs w:val="10"/>
              </w:rPr>
            </w:pPr>
          </w:p>
          <w:p w14:paraId="405B78FF" w14:textId="7503B2C2" w:rsidR="00E67002" w:rsidRPr="00CB0F28" w:rsidRDefault="001A1D7D" w:rsidP="007D222D">
            <w:pPr>
              <w:spacing w:line="264" w:lineRule="auto"/>
              <w:rPr>
                <w:rFonts w:asciiTheme="minorHAnsi" w:hAnsiTheme="minorHAnsi" w:cstheme="minorHAnsi"/>
                <w:bCs/>
                <w:sz w:val="22"/>
                <w:szCs w:val="22"/>
              </w:rPr>
            </w:pPr>
            <w:r>
              <w:rPr>
                <w:rFonts w:asciiTheme="minorHAnsi" w:hAnsiTheme="minorHAnsi" w:cstheme="minorHAnsi"/>
                <w:bCs/>
                <w:sz w:val="22"/>
                <w:szCs w:val="22"/>
              </w:rPr>
              <w:t xml:space="preserve">AG proposed the </w:t>
            </w:r>
            <w:proofErr w:type="spellStart"/>
            <w:r w:rsidR="006A143E">
              <w:rPr>
                <w:rFonts w:asciiTheme="minorHAnsi" w:hAnsiTheme="minorHAnsi" w:cstheme="minorHAnsi"/>
                <w:bCs/>
                <w:sz w:val="22"/>
                <w:szCs w:val="22"/>
              </w:rPr>
              <w:t>RoDs</w:t>
            </w:r>
            <w:proofErr w:type="spellEnd"/>
            <w:r w:rsidR="006A143E">
              <w:rPr>
                <w:rFonts w:asciiTheme="minorHAnsi" w:hAnsiTheme="minorHAnsi" w:cstheme="minorHAnsi"/>
                <w:bCs/>
                <w:sz w:val="22"/>
                <w:szCs w:val="22"/>
              </w:rPr>
              <w:t xml:space="preserve"> </w:t>
            </w:r>
            <w:r>
              <w:rPr>
                <w:rFonts w:asciiTheme="minorHAnsi" w:hAnsiTheme="minorHAnsi" w:cstheme="minorHAnsi"/>
                <w:bCs/>
                <w:sz w:val="22"/>
                <w:szCs w:val="22"/>
              </w:rPr>
              <w:t xml:space="preserve">were a true </w:t>
            </w:r>
            <w:r w:rsidR="006A143E">
              <w:rPr>
                <w:rFonts w:asciiTheme="minorHAnsi" w:hAnsiTheme="minorHAnsi" w:cstheme="minorHAnsi"/>
                <w:bCs/>
                <w:sz w:val="22"/>
                <w:szCs w:val="22"/>
              </w:rPr>
              <w:t xml:space="preserve">and accurate </w:t>
            </w:r>
            <w:r>
              <w:rPr>
                <w:rFonts w:asciiTheme="minorHAnsi" w:hAnsiTheme="minorHAnsi" w:cstheme="minorHAnsi"/>
                <w:bCs/>
                <w:sz w:val="22"/>
                <w:szCs w:val="22"/>
              </w:rPr>
              <w:t xml:space="preserve">reflection of the previous </w:t>
            </w:r>
            <w:r w:rsidR="006A143E">
              <w:rPr>
                <w:rFonts w:asciiTheme="minorHAnsi" w:hAnsiTheme="minorHAnsi" w:cstheme="minorHAnsi"/>
                <w:bCs/>
                <w:sz w:val="22"/>
                <w:szCs w:val="22"/>
              </w:rPr>
              <w:t xml:space="preserve">SGC </w:t>
            </w:r>
            <w:r>
              <w:rPr>
                <w:rFonts w:asciiTheme="minorHAnsi" w:hAnsiTheme="minorHAnsi" w:cstheme="minorHAnsi"/>
                <w:bCs/>
                <w:sz w:val="22"/>
                <w:szCs w:val="22"/>
              </w:rPr>
              <w:t>meeting. AS seconded the motion, which was unanimously agreed by all who had attended th</w:t>
            </w:r>
            <w:r w:rsidR="006A143E">
              <w:rPr>
                <w:rFonts w:asciiTheme="minorHAnsi" w:hAnsiTheme="minorHAnsi" w:cstheme="minorHAnsi"/>
                <w:bCs/>
                <w:sz w:val="22"/>
                <w:szCs w:val="22"/>
              </w:rPr>
              <w:t>e</w:t>
            </w:r>
            <w:r>
              <w:rPr>
                <w:rFonts w:asciiTheme="minorHAnsi" w:hAnsiTheme="minorHAnsi" w:cstheme="minorHAnsi"/>
                <w:bCs/>
                <w:sz w:val="22"/>
                <w:szCs w:val="22"/>
              </w:rPr>
              <w:t xml:space="preserve"> meeting.</w:t>
            </w:r>
          </w:p>
        </w:tc>
        <w:tc>
          <w:tcPr>
            <w:tcW w:w="1134" w:type="dxa"/>
            <w:shd w:val="clear" w:color="auto" w:fill="auto"/>
          </w:tcPr>
          <w:p w14:paraId="11019ADE" w14:textId="77777777" w:rsidR="005305F8" w:rsidRPr="00CB0F28" w:rsidRDefault="005305F8" w:rsidP="007D222D">
            <w:pPr>
              <w:rPr>
                <w:rFonts w:asciiTheme="minorHAnsi" w:hAnsiTheme="minorHAnsi" w:cstheme="minorHAnsi"/>
                <w:sz w:val="20"/>
                <w:szCs w:val="20"/>
              </w:rPr>
            </w:pPr>
          </w:p>
          <w:p w14:paraId="3E182D52" w14:textId="77777777" w:rsidR="00810B9A" w:rsidRPr="00CB0F28" w:rsidRDefault="00810B9A" w:rsidP="007D222D">
            <w:pPr>
              <w:rPr>
                <w:rFonts w:asciiTheme="minorHAnsi" w:hAnsiTheme="minorHAnsi" w:cstheme="minorHAnsi"/>
                <w:sz w:val="20"/>
                <w:szCs w:val="20"/>
              </w:rPr>
            </w:pPr>
          </w:p>
          <w:p w14:paraId="5C005A69" w14:textId="77777777" w:rsidR="00810B9A" w:rsidRPr="001C48FC" w:rsidRDefault="00810B9A" w:rsidP="007D222D">
            <w:pPr>
              <w:rPr>
                <w:rFonts w:asciiTheme="minorHAnsi" w:hAnsiTheme="minorHAnsi" w:cstheme="minorHAnsi"/>
                <w:sz w:val="16"/>
                <w:szCs w:val="16"/>
              </w:rPr>
            </w:pPr>
          </w:p>
          <w:p w14:paraId="16E89091" w14:textId="77777777" w:rsidR="001C48FC" w:rsidRDefault="001C48FC" w:rsidP="007D222D">
            <w:pPr>
              <w:rPr>
                <w:rFonts w:asciiTheme="minorHAnsi" w:hAnsiTheme="minorHAnsi" w:cstheme="minorHAnsi"/>
                <w:sz w:val="20"/>
                <w:szCs w:val="20"/>
              </w:rPr>
            </w:pPr>
          </w:p>
          <w:p w14:paraId="56B088A0" w14:textId="01619046" w:rsidR="00810B9A" w:rsidRPr="00CB0F28" w:rsidRDefault="001A1D7D" w:rsidP="007D222D">
            <w:pPr>
              <w:rPr>
                <w:rFonts w:asciiTheme="minorHAnsi" w:hAnsiTheme="minorHAnsi" w:cstheme="minorHAnsi"/>
                <w:sz w:val="20"/>
                <w:szCs w:val="20"/>
              </w:rPr>
            </w:pPr>
            <w:r>
              <w:rPr>
                <w:rFonts w:asciiTheme="minorHAnsi" w:hAnsiTheme="minorHAnsi" w:cstheme="minorHAnsi"/>
                <w:sz w:val="20"/>
                <w:szCs w:val="20"/>
              </w:rPr>
              <w:t>AS</w:t>
            </w:r>
          </w:p>
          <w:p w14:paraId="4BBC2658" w14:textId="77777777" w:rsidR="00810B9A" w:rsidRPr="00CB0F28" w:rsidRDefault="00810B9A" w:rsidP="007D222D">
            <w:pPr>
              <w:rPr>
                <w:rFonts w:asciiTheme="minorHAnsi" w:hAnsiTheme="minorHAnsi" w:cstheme="minorHAnsi"/>
                <w:sz w:val="20"/>
                <w:szCs w:val="20"/>
              </w:rPr>
            </w:pPr>
          </w:p>
          <w:p w14:paraId="0771AC63" w14:textId="77777777" w:rsidR="00810B9A" w:rsidRPr="00CB0F28" w:rsidRDefault="00810B9A" w:rsidP="007D222D">
            <w:pPr>
              <w:rPr>
                <w:rFonts w:asciiTheme="minorHAnsi" w:hAnsiTheme="minorHAnsi" w:cstheme="minorHAnsi"/>
                <w:sz w:val="20"/>
                <w:szCs w:val="20"/>
              </w:rPr>
            </w:pPr>
          </w:p>
          <w:p w14:paraId="22BEF114" w14:textId="22D4FF6B" w:rsidR="00810B9A" w:rsidRDefault="00810B9A" w:rsidP="007D222D">
            <w:pPr>
              <w:rPr>
                <w:rFonts w:asciiTheme="minorHAnsi" w:hAnsiTheme="minorHAnsi" w:cstheme="minorHAnsi"/>
                <w:sz w:val="20"/>
                <w:szCs w:val="20"/>
              </w:rPr>
            </w:pPr>
          </w:p>
          <w:p w14:paraId="60576D35" w14:textId="77777777" w:rsidR="00810746" w:rsidRPr="001A1D7D" w:rsidRDefault="00810746" w:rsidP="007D222D">
            <w:pPr>
              <w:rPr>
                <w:rFonts w:asciiTheme="minorHAnsi" w:hAnsiTheme="minorHAnsi" w:cstheme="minorHAnsi"/>
                <w:sz w:val="4"/>
                <w:szCs w:val="4"/>
              </w:rPr>
            </w:pPr>
          </w:p>
          <w:p w14:paraId="4BDACF0D" w14:textId="4C598F23" w:rsidR="00810746" w:rsidRDefault="00810746" w:rsidP="007D222D">
            <w:pPr>
              <w:rPr>
                <w:rFonts w:asciiTheme="minorHAnsi" w:hAnsiTheme="minorHAnsi" w:cstheme="minorHAnsi"/>
                <w:sz w:val="20"/>
                <w:szCs w:val="20"/>
              </w:rPr>
            </w:pPr>
            <w:r>
              <w:rPr>
                <w:rFonts w:asciiTheme="minorHAnsi" w:hAnsiTheme="minorHAnsi" w:cstheme="minorHAnsi"/>
                <w:sz w:val="20"/>
                <w:szCs w:val="20"/>
              </w:rPr>
              <w:t>RR / ASC</w:t>
            </w:r>
          </w:p>
          <w:p w14:paraId="2D80DC71" w14:textId="77777777" w:rsidR="00810746" w:rsidRPr="00810746" w:rsidRDefault="00810746" w:rsidP="007D222D">
            <w:pPr>
              <w:rPr>
                <w:rFonts w:asciiTheme="minorHAnsi" w:hAnsiTheme="minorHAnsi" w:cstheme="minorHAnsi"/>
                <w:sz w:val="28"/>
                <w:szCs w:val="28"/>
              </w:rPr>
            </w:pPr>
          </w:p>
          <w:p w14:paraId="01692C89" w14:textId="77777777" w:rsidR="00810746" w:rsidRPr="00810746" w:rsidRDefault="00810746" w:rsidP="007D222D">
            <w:pPr>
              <w:rPr>
                <w:rFonts w:asciiTheme="minorHAnsi" w:hAnsiTheme="minorHAnsi" w:cstheme="minorHAnsi"/>
              </w:rPr>
            </w:pPr>
          </w:p>
          <w:p w14:paraId="0D1CA487" w14:textId="77777777" w:rsidR="00810746" w:rsidRPr="001A1D7D" w:rsidRDefault="00810746" w:rsidP="007D222D">
            <w:pPr>
              <w:rPr>
                <w:rFonts w:asciiTheme="minorHAnsi" w:hAnsiTheme="minorHAnsi" w:cstheme="minorHAnsi"/>
                <w:sz w:val="12"/>
                <w:szCs w:val="12"/>
              </w:rPr>
            </w:pPr>
          </w:p>
          <w:p w14:paraId="5CE9A45D" w14:textId="15057315" w:rsidR="00810B9A" w:rsidRPr="00CB0F28" w:rsidRDefault="00810B9A" w:rsidP="007D222D">
            <w:pPr>
              <w:rPr>
                <w:rFonts w:asciiTheme="minorHAnsi" w:hAnsiTheme="minorHAnsi" w:cstheme="minorHAnsi"/>
                <w:sz w:val="20"/>
                <w:szCs w:val="20"/>
              </w:rPr>
            </w:pPr>
            <w:r w:rsidRPr="00CB0F28">
              <w:rPr>
                <w:rFonts w:asciiTheme="minorHAnsi" w:hAnsiTheme="minorHAnsi" w:cstheme="minorHAnsi"/>
                <w:sz w:val="20"/>
                <w:szCs w:val="20"/>
              </w:rPr>
              <w:t>ASC</w:t>
            </w:r>
          </w:p>
          <w:p w14:paraId="3C4CA883" w14:textId="77777777" w:rsidR="00E516A0" w:rsidRPr="00CB0F28" w:rsidRDefault="00E516A0" w:rsidP="007D222D">
            <w:pPr>
              <w:rPr>
                <w:rFonts w:asciiTheme="minorHAnsi" w:hAnsiTheme="minorHAnsi" w:cstheme="minorHAnsi"/>
                <w:sz w:val="20"/>
                <w:szCs w:val="20"/>
              </w:rPr>
            </w:pPr>
          </w:p>
          <w:p w14:paraId="252FE2C4" w14:textId="77777777" w:rsidR="00E516A0" w:rsidRPr="00810746" w:rsidRDefault="00E516A0" w:rsidP="007D222D">
            <w:pPr>
              <w:rPr>
                <w:rFonts w:asciiTheme="minorHAnsi" w:hAnsiTheme="minorHAnsi" w:cstheme="minorHAnsi"/>
                <w:sz w:val="10"/>
                <w:szCs w:val="10"/>
              </w:rPr>
            </w:pPr>
          </w:p>
          <w:p w14:paraId="67C3BBE0" w14:textId="1EE095DA" w:rsidR="00810746" w:rsidRDefault="00810746" w:rsidP="007D222D">
            <w:pPr>
              <w:rPr>
                <w:rFonts w:asciiTheme="minorHAnsi" w:hAnsiTheme="minorHAnsi" w:cstheme="minorHAnsi"/>
                <w:sz w:val="20"/>
                <w:szCs w:val="20"/>
              </w:rPr>
            </w:pPr>
          </w:p>
          <w:p w14:paraId="28E198A0" w14:textId="77777777" w:rsidR="00810746" w:rsidRDefault="00810746" w:rsidP="007D222D">
            <w:pPr>
              <w:rPr>
                <w:rFonts w:asciiTheme="minorHAnsi" w:hAnsiTheme="minorHAnsi" w:cstheme="minorHAnsi"/>
                <w:sz w:val="20"/>
                <w:szCs w:val="20"/>
              </w:rPr>
            </w:pPr>
          </w:p>
          <w:p w14:paraId="62C96584" w14:textId="77777777" w:rsidR="00810746" w:rsidRDefault="00810746" w:rsidP="007D222D">
            <w:pPr>
              <w:rPr>
                <w:rFonts w:asciiTheme="minorHAnsi" w:hAnsiTheme="minorHAnsi" w:cstheme="minorHAnsi"/>
                <w:sz w:val="20"/>
                <w:szCs w:val="20"/>
              </w:rPr>
            </w:pPr>
          </w:p>
          <w:p w14:paraId="68D3A4F5" w14:textId="77777777" w:rsidR="00810746" w:rsidRPr="001C48FC" w:rsidRDefault="00810746" w:rsidP="007D222D">
            <w:pPr>
              <w:rPr>
                <w:rFonts w:asciiTheme="minorHAnsi" w:hAnsiTheme="minorHAnsi" w:cstheme="minorHAnsi"/>
                <w:sz w:val="8"/>
                <w:szCs w:val="8"/>
              </w:rPr>
            </w:pPr>
          </w:p>
          <w:p w14:paraId="026C9D9A" w14:textId="10DA2C41" w:rsidR="00810746" w:rsidRPr="00CB0F28" w:rsidRDefault="00810746" w:rsidP="007D222D">
            <w:pPr>
              <w:rPr>
                <w:rFonts w:asciiTheme="minorHAnsi" w:hAnsiTheme="minorHAnsi" w:cstheme="minorHAnsi"/>
                <w:sz w:val="20"/>
                <w:szCs w:val="20"/>
              </w:rPr>
            </w:pPr>
            <w:r>
              <w:rPr>
                <w:rFonts w:asciiTheme="minorHAnsi" w:hAnsiTheme="minorHAnsi" w:cstheme="minorHAnsi"/>
                <w:sz w:val="20"/>
                <w:szCs w:val="20"/>
              </w:rPr>
              <w:t>BL / RR</w:t>
            </w:r>
          </w:p>
        </w:tc>
      </w:tr>
    </w:tbl>
    <w:p w14:paraId="2D26A4AB" w14:textId="77777777" w:rsidR="001C48FC" w:rsidRDefault="001C48FC">
      <w:r>
        <w:br w:type="page"/>
      </w:r>
    </w:p>
    <w:tbl>
      <w:tblPr>
        <w:tblpPr w:leftFromText="180" w:rightFromText="180" w:horzAnchor="margin" w:tblpXSpec="center" w:tblpY="-480"/>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9241"/>
        <w:gridCol w:w="1134"/>
      </w:tblGrid>
      <w:tr w:rsidR="00DD3230" w:rsidRPr="00CB0F28" w14:paraId="0CB04478" w14:textId="77777777" w:rsidTr="001C48FC">
        <w:trPr>
          <w:tblHeader/>
        </w:trPr>
        <w:tc>
          <w:tcPr>
            <w:tcW w:w="648" w:type="dxa"/>
            <w:shd w:val="clear" w:color="auto" w:fill="auto"/>
          </w:tcPr>
          <w:p w14:paraId="16E5698C" w14:textId="7C42E3B6" w:rsidR="00DD3230" w:rsidRPr="00CB0F28" w:rsidRDefault="00DD3230" w:rsidP="00DD3230">
            <w:pPr>
              <w:spacing w:before="80"/>
              <w:jc w:val="center"/>
              <w:rPr>
                <w:rFonts w:asciiTheme="minorHAnsi" w:hAnsiTheme="minorHAnsi" w:cstheme="minorHAnsi"/>
                <w:b/>
                <w:sz w:val="22"/>
                <w:szCs w:val="22"/>
              </w:rPr>
            </w:pPr>
            <w:r w:rsidRPr="00CB0F28">
              <w:rPr>
                <w:rFonts w:asciiTheme="minorHAnsi" w:hAnsiTheme="minorHAnsi" w:cstheme="minorHAnsi"/>
                <w:b/>
                <w:sz w:val="22"/>
                <w:szCs w:val="22"/>
              </w:rPr>
              <w:lastRenderedPageBreak/>
              <w:t xml:space="preserve">    </w:t>
            </w:r>
          </w:p>
        </w:tc>
        <w:tc>
          <w:tcPr>
            <w:tcW w:w="9241" w:type="dxa"/>
            <w:shd w:val="clear" w:color="auto" w:fill="auto"/>
          </w:tcPr>
          <w:p w14:paraId="7A0ED667" w14:textId="77777777" w:rsidR="00DD3230" w:rsidRDefault="00DD3230" w:rsidP="00DD3230">
            <w:pPr>
              <w:spacing w:before="80"/>
              <w:jc w:val="center"/>
              <w:rPr>
                <w:rFonts w:asciiTheme="minorHAnsi" w:hAnsiTheme="minorHAnsi" w:cstheme="minorHAnsi"/>
                <w:b/>
                <w:sz w:val="22"/>
                <w:szCs w:val="22"/>
              </w:rPr>
            </w:pPr>
            <w:r w:rsidRPr="00CB0F28">
              <w:rPr>
                <w:rFonts w:asciiTheme="minorHAnsi" w:hAnsiTheme="minorHAnsi" w:cstheme="minorHAnsi"/>
                <w:b/>
                <w:sz w:val="22"/>
                <w:szCs w:val="22"/>
              </w:rPr>
              <w:t>Agenda Items and Issues Arising</w:t>
            </w:r>
          </w:p>
          <w:p w14:paraId="2644369D" w14:textId="77777777" w:rsidR="00DD3230" w:rsidRPr="00DD3230" w:rsidRDefault="00DD3230" w:rsidP="00DD3230">
            <w:pPr>
              <w:spacing w:before="80"/>
              <w:jc w:val="center"/>
              <w:rPr>
                <w:rFonts w:asciiTheme="minorHAnsi" w:hAnsiTheme="minorHAnsi" w:cstheme="minorHAnsi"/>
                <w:b/>
                <w:sz w:val="6"/>
                <w:szCs w:val="6"/>
              </w:rPr>
            </w:pPr>
          </w:p>
        </w:tc>
        <w:tc>
          <w:tcPr>
            <w:tcW w:w="1134" w:type="dxa"/>
            <w:shd w:val="clear" w:color="auto" w:fill="auto"/>
          </w:tcPr>
          <w:p w14:paraId="21EFEEFE" w14:textId="77777777" w:rsidR="00DD3230" w:rsidRPr="00CB0F28" w:rsidRDefault="00DD3230" w:rsidP="00DD3230">
            <w:pPr>
              <w:spacing w:before="80"/>
              <w:jc w:val="center"/>
              <w:rPr>
                <w:rFonts w:asciiTheme="minorHAnsi" w:hAnsiTheme="minorHAnsi" w:cstheme="minorHAnsi"/>
                <w:b/>
                <w:sz w:val="20"/>
                <w:szCs w:val="20"/>
              </w:rPr>
            </w:pPr>
            <w:r w:rsidRPr="00CB0F28">
              <w:rPr>
                <w:rFonts w:asciiTheme="minorHAnsi" w:hAnsiTheme="minorHAnsi" w:cstheme="minorHAnsi"/>
                <w:b/>
                <w:sz w:val="20"/>
                <w:szCs w:val="20"/>
              </w:rPr>
              <w:t>Actions</w:t>
            </w:r>
          </w:p>
        </w:tc>
      </w:tr>
      <w:tr w:rsidR="00F32B29" w:rsidRPr="00CB0F28" w14:paraId="674DD758" w14:textId="77777777" w:rsidTr="001C48FC">
        <w:trPr>
          <w:trHeight w:val="564"/>
        </w:trPr>
        <w:tc>
          <w:tcPr>
            <w:tcW w:w="648" w:type="dxa"/>
            <w:shd w:val="clear" w:color="auto" w:fill="auto"/>
          </w:tcPr>
          <w:p w14:paraId="3C647C86" w14:textId="77777777" w:rsidR="00D33C18" w:rsidRPr="00D33C18" w:rsidRDefault="00D33C18" w:rsidP="00361BA1">
            <w:pPr>
              <w:jc w:val="center"/>
              <w:rPr>
                <w:rFonts w:asciiTheme="minorHAnsi" w:hAnsiTheme="minorHAnsi" w:cstheme="minorHAnsi"/>
                <w:b/>
                <w:sz w:val="4"/>
                <w:szCs w:val="4"/>
              </w:rPr>
            </w:pPr>
          </w:p>
          <w:p w14:paraId="7DF9A041" w14:textId="16971099" w:rsidR="00F32B29" w:rsidRPr="00CB0F28" w:rsidRDefault="00833C7B" w:rsidP="00361BA1">
            <w:pPr>
              <w:jc w:val="center"/>
              <w:rPr>
                <w:rFonts w:asciiTheme="minorHAnsi" w:hAnsiTheme="minorHAnsi" w:cstheme="minorHAnsi"/>
                <w:b/>
                <w:sz w:val="18"/>
                <w:szCs w:val="18"/>
              </w:rPr>
            </w:pPr>
            <w:r>
              <w:rPr>
                <w:rFonts w:asciiTheme="minorHAnsi" w:hAnsiTheme="minorHAnsi" w:cstheme="minorHAnsi"/>
                <w:b/>
                <w:sz w:val="18"/>
                <w:szCs w:val="18"/>
              </w:rPr>
              <w:t>3</w:t>
            </w:r>
          </w:p>
          <w:p w14:paraId="6C85E7BE" w14:textId="77777777" w:rsidR="00AB5B35" w:rsidRPr="00CB0F28" w:rsidRDefault="00AB5B35" w:rsidP="00361BA1">
            <w:pPr>
              <w:jc w:val="center"/>
              <w:rPr>
                <w:rFonts w:asciiTheme="minorHAnsi" w:hAnsiTheme="minorHAnsi" w:cstheme="minorHAnsi"/>
                <w:b/>
                <w:sz w:val="18"/>
                <w:szCs w:val="18"/>
              </w:rPr>
            </w:pPr>
          </w:p>
          <w:p w14:paraId="68184B7F" w14:textId="77777777" w:rsidR="00AB5B35" w:rsidRPr="00CB0F28" w:rsidRDefault="00AB5B35" w:rsidP="00361BA1">
            <w:pPr>
              <w:jc w:val="center"/>
              <w:rPr>
                <w:rFonts w:asciiTheme="minorHAnsi" w:hAnsiTheme="minorHAnsi" w:cstheme="minorHAnsi"/>
                <w:b/>
                <w:sz w:val="18"/>
                <w:szCs w:val="18"/>
              </w:rPr>
            </w:pPr>
          </w:p>
          <w:p w14:paraId="07154180" w14:textId="77777777" w:rsidR="00AB5B35" w:rsidRPr="00CB0F28" w:rsidRDefault="00AB5B35" w:rsidP="00361BA1">
            <w:pPr>
              <w:jc w:val="center"/>
              <w:rPr>
                <w:rFonts w:asciiTheme="minorHAnsi" w:hAnsiTheme="minorHAnsi" w:cstheme="minorHAnsi"/>
                <w:b/>
                <w:sz w:val="18"/>
                <w:szCs w:val="18"/>
              </w:rPr>
            </w:pPr>
          </w:p>
          <w:p w14:paraId="557E705D" w14:textId="77777777" w:rsidR="00AB5B35" w:rsidRPr="00CB0F28" w:rsidRDefault="00AB5B35" w:rsidP="00912ED4">
            <w:pPr>
              <w:rPr>
                <w:rFonts w:asciiTheme="minorHAnsi" w:hAnsiTheme="minorHAnsi" w:cstheme="minorHAnsi"/>
                <w:b/>
                <w:sz w:val="18"/>
                <w:szCs w:val="18"/>
              </w:rPr>
            </w:pPr>
          </w:p>
        </w:tc>
        <w:tc>
          <w:tcPr>
            <w:tcW w:w="9241" w:type="dxa"/>
            <w:shd w:val="clear" w:color="auto" w:fill="auto"/>
          </w:tcPr>
          <w:p w14:paraId="213BC311" w14:textId="3F7248EB" w:rsidR="0032069B" w:rsidRPr="00CB0F28" w:rsidRDefault="00E67002" w:rsidP="00E67002">
            <w:pPr>
              <w:spacing w:line="264" w:lineRule="auto"/>
              <w:rPr>
                <w:rFonts w:asciiTheme="minorHAnsi" w:hAnsiTheme="minorHAnsi" w:cstheme="minorHAnsi"/>
                <w:b/>
                <w:bCs/>
                <w:sz w:val="22"/>
                <w:szCs w:val="22"/>
                <w:u w:val="single"/>
              </w:rPr>
            </w:pPr>
            <w:r w:rsidRPr="00CB0F28">
              <w:rPr>
                <w:rFonts w:asciiTheme="minorHAnsi" w:hAnsiTheme="minorHAnsi" w:cstheme="minorHAnsi"/>
                <w:b/>
                <w:bCs/>
                <w:sz w:val="22"/>
                <w:szCs w:val="22"/>
                <w:u w:val="single"/>
              </w:rPr>
              <w:t>Chairpersons Report</w:t>
            </w:r>
            <w:r w:rsidR="00DD3230" w:rsidRPr="00DD3230">
              <w:rPr>
                <w:rFonts w:asciiTheme="minorHAnsi" w:hAnsiTheme="minorHAnsi" w:cstheme="minorHAnsi"/>
                <w:sz w:val="22"/>
                <w:szCs w:val="22"/>
              </w:rPr>
              <w:t>:</w:t>
            </w:r>
            <w:r w:rsidR="00DD3230">
              <w:rPr>
                <w:rFonts w:asciiTheme="minorHAnsi" w:hAnsiTheme="minorHAnsi" w:cstheme="minorHAnsi"/>
                <w:sz w:val="22"/>
                <w:szCs w:val="22"/>
              </w:rPr>
              <w:t xml:space="preserve"> </w:t>
            </w:r>
          </w:p>
          <w:p w14:paraId="35FE5496" w14:textId="78FFCAB1" w:rsidR="00E67002" w:rsidRPr="00DD3230" w:rsidRDefault="00E67002" w:rsidP="00E67002">
            <w:pPr>
              <w:spacing w:line="264" w:lineRule="auto"/>
              <w:rPr>
                <w:rFonts w:asciiTheme="minorHAnsi" w:hAnsiTheme="minorHAnsi" w:cstheme="minorHAnsi"/>
                <w:bCs/>
                <w:sz w:val="10"/>
                <w:szCs w:val="10"/>
              </w:rPr>
            </w:pPr>
          </w:p>
          <w:p w14:paraId="1122CBCB" w14:textId="614EB6E8" w:rsidR="00E516A0" w:rsidRPr="00CB0F28" w:rsidRDefault="00E516A0" w:rsidP="00E67002">
            <w:pPr>
              <w:spacing w:line="264" w:lineRule="auto"/>
              <w:rPr>
                <w:rFonts w:asciiTheme="minorHAnsi" w:hAnsiTheme="minorHAnsi" w:cstheme="minorHAnsi"/>
                <w:bCs/>
                <w:sz w:val="22"/>
                <w:szCs w:val="22"/>
              </w:rPr>
            </w:pPr>
            <w:r w:rsidRPr="00CB0F28">
              <w:rPr>
                <w:rFonts w:asciiTheme="minorHAnsi" w:hAnsiTheme="minorHAnsi" w:cstheme="minorHAnsi"/>
                <w:bCs/>
                <w:sz w:val="22"/>
                <w:szCs w:val="22"/>
              </w:rPr>
              <w:t xml:space="preserve">CH </w:t>
            </w:r>
            <w:r w:rsidR="00DD3230">
              <w:rPr>
                <w:rFonts w:asciiTheme="minorHAnsi" w:hAnsiTheme="minorHAnsi" w:cstheme="minorHAnsi"/>
                <w:bCs/>
                <w:sz w:val="22"/>
                <w:szCs w:val="22"/>
              </w:rPr>
              <w:t xml:space="preserve">submitted </w:t>
            </w:r>
            <w:r w:rsidRPr="00CB0F28">
              <w:rPr>
                <w:rFonts w:asciiTheme="minorHAnsi" w:hAnsiTheme="minorHAnsi" w:cstheme="minorHAnsi"/>
                <w:bCs/>
                <w:sz w:val="22"/>
                <w:szCs w:val="22"/>
              </w:rPr>
              <w:t xml:space="preserve">a Chair of Governors’ Report prior to the meeting.  </w:t>
            </w:r>
            <w:r w:rsidR="001C48FC">
              <w:rPr>
                <w:rFonts w:asciiTheme="minorHAnsi" w:hAnsiTheme="minorHAnsi" w:cstheme="minorHAnsi"/>
                <w:bCs/>
                <w:sz w:val="22"/>
                <w:szCs w:val="22"/>
              </w:rPr>
              <w:t xml:space="preserve">As a point of clarification, the report contains reference to inequitable reallocation of funding available for Continuous Professional Development to supply teacher employment during times of repeated staff absences; this matter had been resolved prior to the SGC. </w:t>
            </w:r>
            <w:r w:rsidRPr="00CB0F28">
              <w:rPr>
                <w:rFonts w:asciiTheme="minorHAnsi" w:hAnsiTheme="minorHAnsi" w:cstheme="minorHAnsi"/>
                <w:bCs/>
                <w:sz w:val="22"/>
                <w:szCs w:val="22"/>
              </w:rPr>
              <w:t xml:space="preserve">AM thanked </w:t>
            </w:r>
            <w:r w:rsidR="00E67002" w:rsidRPr="00CB0F28">
              <w:rPr>
                <w:rFonts w:asciiTheme="minorHAnsi" w:hAnsiTheme="minorHAnsi" w:cstheme="minorHAnsi"/>
                <w:bCs/>
                <w:sz w:val="22"/>
                <w:szCs w:val="22"/>
              </w:rPr>
              <w:t>C</w:t>
            </w:r>
            <w:r w:rsidRPr="00CB0F28">
              <w:rPr>
                <w:rFonts w:asciiTheme="minorHAnsi" w:hAnsiTheme="minorHAnsi" w:cstheme="minorHAnsi"/>
                <w:bCs/>
                <w:sz w:val="22"/>
                <w:szCs w:val="22"/>
              </w:rPr>
              <w:t xml:space="preserve">H for his </w:t>
            </w:r>
            <w:r w:rsidR="00DD3230">
              <w:rPr>
                <w:rFonts w:asciiTheme="minorHAnsi" w:hAnsiTheme="minorHAnsi" w:cstheme="minorHAnsi"/>
                <w:bCs/>
                <w:sz w:val="22"/>
                <w:szCs w:val="22"/>
              </w:rPr>
              <w:t xml:space="preserve">commitment </w:t>
            </w:r>
            <w:r w:rsidRPr="00CB0F28">
              <w:rPr>
                <w:rFonts w:asciiTheme="minorHAnsi" w:hAnsiTheme="minorHAnsi" w:cstheme="minorHAnsi"/>
                <w:bCs/>
                <w:sz w:val="22"/>
                <w:szCs w:val="22"/>
              </w:rPr>
              <w:t>to the school</w:t>
            </w:r>
            <w:r w:rsidR="00DD3230">
              <w:rPr>
                <w:rFonts w:asciiTheme="minorHAnsi" w:hAnsiTheme="minorHAnsi" w:cstheme="minorHAnsi"/>
                <w:bCs/>
                <w:sz w:val="22"/>
                <w:szCs w:val="22"/>
              </w:rPr>
              <w:t xml:space="preserve"> and remarked on the trials faced during his time as Chairperson</w:t>
            </w:r>
            <w:r w:rsidRPr="00CB0F28">
              <w:rPr>
                <w:rFonts w:asciiTheme="minorHAnsi" w:hAnsiTheme="minorHAnsi" w:cstheme="minorHAnsi"/>
                <w:bCs/>
                <w:sz w:val="22"/>
                <w:szCs w:val="22"/>
              </w:rPr>
              <w:t xml:space="preserve">. </w:t>
            </w:r>
            <w:r w:rsidR="00002CF3" w:rsidRPr="00CB0F28">
              <w:rPr>
                <w:rFonts w:asciiTheme="minorHAnsi" w:hAnsiTheme="minorHAnsi" w:cstheme="minorHAnsi"/>
                <w:bCs/>
                <w:sz w:val="22"/>
                <w:szCs w:val="22"/>
              </w:rPr>
              <w:t xml:space="preserve">RR expressed her thanks for </w:t>
            </w:r>
            <w:r w:rsidR="00DD3230">
              <w:rPr>
                <w:rFonts w:asciiTheme="minorHAnsi" w:hAnsiTheme="minorHAnsi" w:cstheme="minorHAnsi"/>
                <w:bCs/>
                <w:sz w:val="22"/>
                <w:szCs w:val="22"/>
              </w:rPr>
              <w:t xml:space="preserve">CH’s </w:t>
            </w:r>
            <w:r w:rsidR="00002CF3" w:rsidRPr="00CB0F28">
              <w:rPr>
                <w:rFonts w:asciiTheme="minorHAnsi" w:hAnsiTheme="minorHAnsi" w:cstheme="minorHAnsi"/>
                <w:bCs/>
                <w:sz w:val="22"/>
                <w:szCs w:val="22"/>
              </w:rPr>
              <w:t xml:space="preserve">support and challenge. </w:t>
            </w:r>
            <w:r w:rsidRPr="00CB0F28">
              <w:rPr>
                <w:rFonts w:asciiTheme="minorHAnsi" w:hAnsiTheme="minorHAnsi" w:cstheme="minorHAnsi"/>
                <w:bCs/>
                <w:sz w:val="22"/>
                <w:szCs w:val="22"/>
              </w:rPr>
              <w:t xml:space="preserve"> CH </w:t>
            </w:r>
            <w:r w:rsidR="00DD3230">
              <w:rPr>
                <w:rFonts w:asciiTheme="minorHAnsi" w:hAnsiTheme="minorHAnsi" w:cstheme="minorHAnsi"/>
                <w:bCs/>
                <w:sz w:val="22"/>
                <w:szCs w:val="22"/>
              </w:rPr>
              <w:t>thanked all who have served or are serving on the SGC for their efforts, reflect</w:t>
            </w:r>
            <w:r w:rsidR="006A143E">
              <w:rPr>
                <w:rFonts w:asciiTheme="minorHAnsi" w:hAnsiTheme="minorHAnsi" w:cstheme="minorHAnsi"/>
                <w:bCs/>
                <w:sz w:val="22"/>
                <w:szCs w:val="22"/>
              </w:rPr>
              <w:t>ing</w:t>
            </w:r>
            <w:r w:rsidR="00DD3230">
              <w:rPr>
                <w:rFonts w:asciiTheme="minorHAnsi" w:hAnsiTheme="minorHAnsi" w:cstheme="minorHAnsi"/>
                <w:bCs/>
                <w:sz w:val="22"/>
                <w:szCs w:val="22"/>
              </w:rPr>
              <w:t xml:space="preserve"> on the leadership of RR and the cohesion of </w:t>
            </w:r>
            <w:r w:rsidR="006A143E">
              <w:rPr>
                <w:rFonts w:asciiTheme="minorHAnsi" w:hAnsiTheme="minorHAnsi" w:cstheme="minorHAnsi"/>
                <w:bCs/>
                <w:sz w:val="22"/>
                <w:szCs w:val="22"/>
              </w:rPr>
              <w:t>the school</w:t>
            </w:r>
            <w:r w:rsidR="00DD3230">
              <w:rPr>
                <w:rFonts w:asciiTheme="minorHAnsi" w:hAnsiTheme="minorHAnsi" w:cstheme="minorHAnsi"/>
                <w:bCs/>
                <w:sz w:val="22"/>
                <w:szCs w:val="22"/>
              </w:rPr>
              <w:t xml:space="preserve"> team.</w:t>
            </w:r>
            <w:r w:rsidRPr="00CB0F28">
              <w:rPr>
                <w:rFonts w:asciiTheme="minorHAnsi" w:hAnsiTheme="minorHAnsi" w:cstheme="minorHAnsi"/>
                <w:bCs/>
                <w:sz w:val="22"/>
                <w:szCs w:val="22"/>
              </w:rPr>
              <w:t xml:space="preserve">  </w:t>
            </w:r>
          </w:p>
          <w:p w14:paraId="31C5EF18" w14:textId="0CB71FDF" w:rsidR="00E67002" w:rsidRPr="006A143E" w:rsidRDefault="00E67002" w:rsidP="00E516A0">
            <w:pPr>
              <w:pStyle w:val="ListParagraph"/>
              <w:spacing w:line="264" w:lineRule="auto"/>
              <w:rPr>
                <w:rFonts w:asciiTheme="minorHAnsi" w:hAnsiTheme="minorHAnsi" w:cstheme="minorHAnsi"/>
                <w:bCs/>
                <w:sz w:val="10"/>
                <w:szCs w:val="10"/>
              </w:rPr>
            </w:pPr>
          </w:p>
        </w:tc>
        <w:tc>
          <w:tcPr>
            <w:tcW w:w="1134" w:type="dxa"/>
            <w:shd w:val="clear" w:color="auto" w:fill="auto"/>
          </w:tcPr>
          <w:p w14:paraId="117241AA" w14:textId="77777777" w:rsidR="005B4060" w:rsidRPr="00CB0F28" w:rsidRDefault="005B4060" w:rsidP="00B14F43">
            <w:pPr>
              <w:rPr>
                <w:rFonts w:asciiTheme="minorHAnsi" w:hAnsiTheme="minorHAnsi" w:cstheme="minorHAnsi"/>
                <w:sz w:val="22"/>
                <w:szCs w:val="22"/>
              </w:rPr>
            </w:pPr>
          </w:p>
        </w:tc>
      </w:tr>
      <w:tr w:rsidR="001D4846" w:rsidRPr="00CB0F28" w14:paraId="1E6BB0FF" w14:textId="77777777" w:rsidTr="001C48FC">
        <w:trPr>
          <w:trHeight w:val="564"/>
        </w:trPr>
        <w:tc>
          <w:tcPr>
            <w:tcW w:w="648" w:type="dxa"/>
            <w:shd w:val="clear" w:color="auto" w:fill="auto"/>
          </w:tcPr>
          <w:p w14:paraId="756FADEB" w14:textId="77777777" w:rsidR="00D33C18" w:rsidRPr="00D33C18" w:rsidRDefault="00D33C18" w:rsidP="00D33C18">
            <w:pPr>
              <w:jc w:val="center"/>
              <w:rPr>
                <w:rFonts w:asciiTheme="minorHAnsi" w:hAnsiTheme="minorHAnsi" w:cstheme="minorHAnsi"/>
                <w:b/>
                <w:sz w:val="12"/>
                <w:szCs w:val="12"/>
              </w:rPr>
            </w:pPr>
          </w:p>
          <w:p w14:paraId="7FDD89DB" w14:textId="7609EA55" w:rsidR="001D4846" w:rsidRPr="00CB0F28" w:rsidRDefault="001D4846" w:rsidP="00D33C18">
            <w:pPr>
              <w:jc w:val="center"/>
              <w:rPr>
                <w:rFonts w:asciiTheme="minorHAnsi" w:hAnsiTheme="minorHAnsi" w:cstheme="minorHAnsi"/>
                <w:b/>
                <w:sz w:val="18"/>
                <w:szCs w:val="18"/>
              </w:rPr>
            </w:pPr>
            <w:r>
              <w:rPr>
                <w:rFonts w:asciiTheme="minorHAnsi" w:hAnsiTheme="minorHAnsi" w:cstheme="minorHAnsi"/>
                <w:b/>
                <w:sz w:val="18"/>
                <w:szCs w:val="18"/>
              </w:rPr>
              <w:t>4</w:t>
            </w:r>
          </w:p>
          <w:p w14:paraId="70FE8E4B" w14:textId="77777777" w:rsidR="001D4846" w:rsidRPr="00CB0F28" w:rsidRDefault="001D4846" w:rsidP="00D33C18">
            <w:pPr>
              <w:jc w:val="center"/>
              <w:rPr>
                <w:rFonts w:asciiTheme="minorHAnsi" w:hAnsiTheme="minorHAnsi" w:cstheme="minorHAnsi"/>
                <w:b/>
                <w:sz w:val="18"/>
                <w:szCs w:val="18"/>
              </w:rPr>
            </w:pPr>
          </w:p>
          <w:p w14:paraId="70A5B746" w14:textId="77777777" w:rsidR="001D4846" w:rsidRPr="00CB0F28" w:rsidRDefault="001D4846" w:rsidP="00D33C18">
            <w:pPr>
              <w:jc w:val="center"/>
              <w:rPr>
                <w:rFonts w:asciiTheme="minorHAnsi" w:hAnsiTheme="minorHAnsi" w:cstheme="minorHAnsi"/>
                <w:b/>
                <w:sz w:val="18"/>
                <w:szCs w:val="18"/>
              </w:rPr>
            </w:pPr>
          </w:p>
          <w:p w14:paraId="2074E527" w14:textId="77777777" w:rsidR="001D4846" w:rsidRPr="00CB0F28" w:rsidRDefault="001D4846" w:rsidP="00D33C18">
            <w:pPr>
              <w:jc w:val="center"/>
              <w:rPr>
                <w:rFonts w:asciiTheme="minorHAnsi" w:hAnsiTheme="minorHAnsi" w:cstheme="minorHAnsi"/>
                <w:b/>
                <w:sz w:val="18"/>
                <w:szCs w:val="18"/>
              </w:rPr>
            </w:pPr>
          </w:p>
          <w:p w14:paraId="3F87D239" w14:textId="77777777" w:rsidR="001D4846" w:rsidRPr="00CB0F28" w:rsidRDefault="001D4846" w:rsidP="00D33C18">
            <w:pPr>
              <w:jc w:val="center"/>
              <w:rPr>
                <w:rFonts w:asciiTheme="minorHAnsi" w:hAnsiTheme="minorHAnsi" w:cstheme="minorHAnsi"/>
                <w:b/>
                <w:sz w:val="18"/>
                <w:szCs w:val="18"/>
              </w:rPr>
            </w:pPr>
          </w:p>
        </w:tc>
        <w:tc>
          <w:tcPr>
            <w:tcW w:w="9241" w:type="dxa"/>
            <w:shd w:val="clear" w:color="auto" w:fill="auto"/>
          </w:tcPr>
          <w:p w14:paraId="5898B25E" w14:textId="7BA367FA" w:rsidR="001D4846" w:rsidRPr="001D4846" w:rsidRDefault="001D4846" w:rsidP="001D4846">
            <w:pPr>
              <w:spacing w:before="120" w:line="264" w:lineRule="auto"/>
              <w:rPr>
                <w:rFonts w:asciiTheme="minorHAnsi" w:hAnsiTheme="minorHAnsi" w:cstheme="minorHAnsi"/>
                <w:b/>
                <w:sz w:val="22"/>
                <w:szCs w:val="22"/>
                <w:u w:val="single"/>
              </w:rPr>
            </w:pPr>
            <w:r w:rsidRPr="00CB0F28">
              <w:rPr>
                <w:rFonts w:asciiTheme="minorHAnsi" w:hAnsiTheme="minorHAnsi" w:cstheme="minorHAnsi"/>
                <w:b/>
                <w:sz w:val="22"/>
                <w:szCs w:val="22"/>
                <w:u w:val="single"/>
              </w:rPr>
              <w:t>Headteacher Report</w:t>
            </w:r>
            <w:r w:rsidRPr="00DD3230">
              <w:rPr>
                <w:rFonts w:asciiTheme="minorHAnsi" w:hAnsiTheme="minorHAnsi" w:cstheme="minorHAnsi"/>
                <w:sz w:val="22"/>
                <w:szCs w:val="22"/>
              </w:rPr>
              <w:t>:</w:t>
            </w:r>
            <w:r>
              <w:rPr>
                <w:rFonts w:asciiTheme="minorHAnsi" w:hAnsiTheme="minorHAnsi" w:cstheme="minorHAnsi"/>
                <w:sz w:val="22"/>
                <w:szCs w:val="22"/>
              </w:rPr>
              <w:t xml:space="preserve"> </w:t>
            </w:r>
          </w:p>
          <w:p w14:paraId="74FF9BEF" w14:textId="77777777" w:rsidR="001D4846" w:rsidRPr="00DD3230" w:rsidRDefault="001D4846" w:rsidP="001D4846">
            <w:pPr>
              <w:spacing w:line="264" w:lineRule="auto"/>
              <w:rPr>
                <w:rFonts w:asciiTheme="minorHAnsi" w:hAnsiTheme="minorHAnsi" w:cstheme="minorHAnsi"/>
                <w:bCs/>
                <w:sz w:val="10"/>
                <w:szCs w:val="10"/>
              </w:rPr>
            </w:pPr>
          </w:p>
          <w:p w14:paraId="701624D4" w14:textId="77777777" w:rsidR="001D4846" w:rsidRDefault="001D4846" w:rsidP="001D4846">
            <w:pPr>
              <w:spacing w:line="264" w:lineRule="auto"/>
              <w:rPr>
                <w:rFonts w:asciiTheme="minorHAnsi" w:hAnsiTheme="minorHAnsi" w:cstheme="minorHAnsi"/>
                <w:sz w:val="22"/>
                <w:szCs w:val="22"/>
              </w:rPr>
            </w:pPr>
            <w:r>
              <w:rPr>
                <w:rFonts w:asciiTheme="minorHAnsi" w:hAnsiTheme="minorHAnsi" w:cstheme="minorHAnsi"/>
                <w:sz w:val="22"/>
                <w:szCs w:val="22"/>
              </w:rPr>
              <w:t xml:space="preserve">RR submitted a HT Report prior to the meeting. In committee the following discussions occurred: </w:t>
            </w:r>
          </w:p>
          <w:p w14:paraId="1C8FCDD5" w14:textId="77777777" w:rsidR="001D4846" w:rsidRPr="006A143E" w:rsidRDefault="001D4846" w:rsidP="001D4846">
            <w:pPr>
              <w:spacing w:line="264" w:lineRule="auto"/>
              <w:rPr>
                <w:rFonts w:asciiTheme="minorHAnsi" w:hAnsiTheme="minorHAnsi" w:cstheme="minorHAnsi"/>
                <w:sz w:val="10"/>
                <w:szCs w:val="10"/>
              </w:rPr>
            </w:pPr>
          </w:p>
          <w:p w14:paraId="53D81EBF" w14:textId="7053DDFB" w:rsidR="001D4846" w:rsidRDefault="001D4846" w:rsidP="001D4846">
            <w:pPr>
              <w:spacing w:line="264" w:lineRule="auto"/>
              <w:rPr>
                <w:rFonts w:asciiTheme="minorHAnsi" w:hAnsiTheme="minorHAnsi" w:cstheme="minorHAnsi"/>
                <w:b/>
                <w:sz w:val="22"/>
                <w:szCs w:val="22"/>
              </w:rPr>
            </w:pPr>
            <w:r w:rsidRPr="008D3201">
              <w:rPr>
                <w:rFonts w:asciiTheme="minorHAnsi" w:hAnsiTheme="minorHAnsi" w:cstheme="minorHAnsi"/>
                <w:b/>
                <w:sz w:val="22"/>
                <w:szCs w:val="22"/>
              </w:rPr>
              <w:t xml:space="preserve">Staffing </w:t>
            </w:r>
            <w:r>
              <w:rPr>
                <w:rFonts w:asciiTheme="minorHAnsi" w:hAnsiTheme="minorHAnsi" w:cstheme="minorHAnsi"/>
                <w:b/>
                <w:sz w:val="22"/>
                <w:szCs w:val="22"/>
              </w:rPr>
              <w:t xml:space="preserve">and Staff Absence </w:t>
            </w:r>
          </w:p>
          <w:p w14:paraId="5C77E4E3" w14:textId="77777777" w:rsidR="00A83301" w:rsidRPr="00A83301" w:rsidRDefault="00A83301" w:rsidP="001D4846">
            <w:pPr>
              <w:spacing w:line="264" w:lineRule="auto"/>
              <w:rPr>
                <w:rFonts w:asciiTheme="minorHAnsi" w:hAnsiTheme="minorHAnsi" w:cstheme="minorHAnsi"/>
                <w:b/>
                <w:sz w:val="8"/>
                <w:szCs w:val="8"/>
              </w:rPr>
            </w:pPr>
          </w:p>
          <w:p w14:paraId="25207256" w14:textId="77777777" w:rsidR="001D4846" w:rsidRPr="008D3201" w:rsidRDefault="001D4846" w:rsidP="00E32ED2">
            <w:pPr>
              <w:pStyle w:val="ListParagraph"/>
              <w:numPr>
                <w:ilvl w:val="0"/>
                <w:numId w:val="4"/>
              </w:numPr>
              <w:spacing w:line="264" w:lineRule="auto"/>
              <w:rPr>
                <w:rFonts w:asciiTheme="minorHAnsi" w:hAnsiTheme="minorHAnsi" w:cstheme="minorHAnsi"/>
                <w:sz w:val="22"/>
                <w:szCs w:val="22"/>
              </w:rPr>
            </w:pPr>
            <w:r w:rsidRPr="008D3201">
              <w:rPr>
                <w:rFonts w:asciiTheme="minorHAnsi" w:hAnsiTheme="minorHAnsi" w:cstheme="minorHAnsi"/>
                <w:sz w:val="22"/>
                <w:szCs w:val="22"/>
              </w:rPr>
              <w:t xml:space="preserve">Teachers are employed by DCS and support staff by EJSU.  </w:t>
            </w:r>
            <w:r>
              <w:rPr>
                <w:rFonts w:asciiTheme="minorHAnsi" w:hAnsiTheme="minorHAnsi" w:cstheme="minorHAnsi"/>
                <w:sz w:val="22"/>
                <w:szCs w:val="22"/>
              </w:rPr>
              <w:t>While this creates some complexity, RR confirmed the levers she has and policies in place to manage staffing challenges have been clarified and are adequate.</w:t>
            </w:r>
          </w:p>
          <w:p w14:paraId="68CF04C3" w14:textId="676EB807" w:rsidR="001D4846" w:rsidRPr="008D3201" w:rsidRDefault="001D4846" w:rsidP="00E32ED2">
            <w:pPr>
              <w:pStyle w:val="ListParagraph"/>
              <w:numPr>
                <w:ilvl w:val="0"/>
                <w:numId w:val="4"/>
              </w:numPr>
              <w:spacing w:line="264" w:lineRule="auto"/>
              <w:rPr>
                <w:rFonts w:asciiTheme="minorHAnsi" w:hAnsiTheme="minorHAnsi" w:cstheme="minorHAnsi"/>
                <w:sz w:val="22"/>
                <w:szCs w:val="22"/>
              </w:rPr>
            </w:pPr>
            <w:r>
              <w:rPr>
                <w:rFonts w:asciiTheme="minorHAnsi" w:hAnsiTheme="minorHAnsi" w:cstheme="minorHAnsi"/>
                <w:sz w:val="22"/>
                <w:szCs w:val="22"/>
              </w:rPr>
              <w:t xml:space="preserve">Prospective teachers must </w:t>
            </w:r>
            <w:proofErr w:type="gramStart"/>
            <w:r>
              <w:rPr>
                <w:rFonts w:asciiTheme="minorHAnsi" w:hAnsiTheme="minorHAnsi" w:cstheme="minorHAnsi"/>
                <w:sz w:val="22"/>
                <w:szCs w:val="22"/>
              </w:rPr>
              <w:t xml:space="preserve">have </w:t>
            </w:r>
            <w:r w:rsidR="001C48FC">
              <w:rPr>
                <w:rFonts w:asciiTheme="minorHAnsi" w:hAnsiTheme="minorHAnsi" w:cstheme="minorHAnsi"/>
                <w:sz w:val="22"/>
                <w:szCs w:val="22"/>
              </w:rPr>
              <w:t xml:space="preserve">an </w:t>
            </w:r>
            <w:r>
              <w:rPr>
                <w:rFonts w:asciiTheme="minorHAnsi" w:hAnsiTheme="minorHAnsi" w:cstheme="minorHAnsi"/>
                <w:sz w:val="22"/>
                <w:szCs w:val="22"/>
              </w:rPr>
              <w:t>understanding of</w:t>
            </w:r>
            <w:proofErr w:type="gramEnd"/>
            <w:r>
              <w:rPr>
                <w:rFonts w:asciiTheme="minorHAnsi" w:hAnsiTheme="minorHAnsi" w:cstheme="minorHAnsi"/>
                <w:sz w:val="22"/>
                <w:szCs w:val="22"/>
              </w:rPr>
              <w:t xml:space="preserve"> the living conditions in Lago Patria.  </w:t>
            </w:r>
            <w:r w:rsidRPr="008D3201">
              <w:rPr>
                <w:rFonts w:asciiTheme="minorHAnsi" w:hAnsiTheme="minorHAnsi" w:cstheme="minorHAnsi"/>
                <w:sz w:val="22"/>
                <w:szCs w:val="22"/>
              </w:rPr>
              <w:t xml:space="preserve">CB asked if the committee could help.  RR </w:t>
            </w:r>
            <w:r>
              <w:rPr>
                <w:rFonts w:asciiTheme="minorHAnsi" w:hAnsiTheme="minorHAnsi" w:cstheme="minorHAnsi"/>
                <w:sz w:val="22"/>
                <w:szCs w:val="22"/>
              </w:rPr>
              <w:t xml:space="preserve">reflected on the sometimes-competing pressures on teachers to be active in the community while </w:t>
            </w:r>
            <w:r w:rsidRPr="008D3201">
              <w:rPr>
                <w:rFonts w:asciiTheme="minorHAnsi" w:hAnsiTheme="minorHAnsi" w:cstheme="minorHAnsi"/>
                <w:sz w:val="22"/>
                <w:szCs w:val="22"/>
              </w:rPr>
              <w:t>adher</w:t>
            </w:r>
            <w:r>
              <w:rPr>
                <w:rFonts w:asciiTheme="minorHAnsi" w:hAnsiTheme="minorHAnsi" w:cstheme="minorHAnsi"/>
                <w:sz w:val="22"/>
                <w:szCs w:val="22"/>
              </w:rPr>
              <w:t>ing</w:t>
            </w:r>
            <w:r w:rsidRPr="008D3201">
              <w:rPr>
                <w:rFonts w:asciiTheme="minorHAnsi" w:hAnsiTheme="minorHAnsi" w:cstheme="minorHAnsi"/>
                <w:sz w:val="22"/>
                <w:szCs w:val="22"/>
              </w:rPr>
              <w:t xml:space="preserve"> to Section 8 of the Teachers Standards</w:t>
            </w:r>
            <w:r>
              <w:rPr>
                <w:rFonts w:asciiTheme="minorHAnsi" w:hAnsiTheme="minorHAnsi" w:cstheme="minorHAnsi"/>
                <w:sz w:val="22"/>
                <w:szCs w:val="22"/>
              </w:rPr>
              <w:t>.</w:t>
            </w:r>
            <w:r w:rsidRPr="008D3201">
              <w:rPr>
                <w:rFonts w:asciiTheme="minorHAnsi" w:hAnsiTheme="minorHAnsi" w:cstheme="minorHAnsi"/>
                <w:sz w:val="22"/>
                <w:szCs w:val="22"/>
              </w:rPr>
              <w:t xml:space="preserve">  </w:t>
            </w:r>
          </w:p>
          <w:p w14:paraId="68F69D88" w14:textId="362189AE" w:rsidR="001D4846" w:rsidRDefault="001D4846" w:rsidP="00E32ED2">
            <w:pPr>
              <w:pStyle w:val="ListParagraph"/>
              <w:numPr>
                <w:ilvl w:val="0"/>
                <w:numId w:val="4"/>
              </w:numPr>
              <w:spacing w:line="264" w:lineRule="auto"/>
              <w:rPr>
                <w:rFonts w:asciiTheme="minorHAnsi" w:hAnsiTheme="minorHAnsi" w:cstheme="minorHAnsi"/>
                <w:sz w:val="22"/>
                <w:szCs w:val="22"/>
              </w:rPr>
            </w:pPr>
            <w:r>
              <w:rPr>
                <w:rFonts w:asciiTheme="minorHAnsi" w:hAnsiTheme="minorHAnsi" w:cstheme="minorHAnsi"/>
                <w:sz w:val="22"/>
                <w:szCs w:val="22"/>
              </w:rPr>
              <w:t>EJSU.net contains a “</w:t>
            </w:r>
            <w:hyperlink r:id="rId10" w:history="1">
              <w:r w:rsidRPr="00D145D3">
                <w:rPr>
                  <w:rStyle w:val="Hyperlink"/>
                  <w:rFonts w:asciiTheme="minorHAnsi" w:hAnsiTheme="minorHAnsi" w:cstheme="minorHAnsi"/>
                  <w:sz w:val="22"/>
                  <w:szCs w:val="22"/>
                </w:rPr>
                <w:t>Welcome to Naples</w:t>
              </w:r>
            </w:hyperlink>
            <w:r>
              <w:rPr>
                <w:rFonts w:asciiTheme="minorHAnsi" w:hAnsiTheme="minorHAnsi" w:cstheme="minorHAnsi"/>
                <w:sz w:val="22"/>
                <w:szCs w:val="22"/>
              </w:rPr>
              <w:t xml:space="preserve">” document which is honest about local criminality and driving conditions, but might not prepare new arrivals completely for local living conditions. RR undertook to engage with potential teaching staff in advance to ensure they have realistic expectations. </w:t>
            </w:r>
            <w:r w:rsidRPr="008D3201">
              <w:rPr>
                <w:rFonts w:asciiTheme="minorHAnsi" w:hAnsiTheme="minorHAnsi" w:cstheme="minorHAnsi"/>
                <w:sz w:val="22"/>
                <w:szCs w:val="22"/>
              </w:rPr>
              <w:t>CB suggested sponsor</w:t>
            </w:r>
            <w:r>
              <w:rPr>
                <w:rFonts w:asciiTheme="minorHAnsi" w:hAnsiTheme="minorHAnsi" w:cstheme="minorHAnsi"/>
                <w:sz w:val="22"/>
                <w:szCs w:val="22"/>
              </w:rPr>
              <w:t>s</w:t>
            </w:r>
            <w:r w:rsidRPr="008D3201">
              <w:rPr>
                <w:rFonts w:asciiTheme="minorHAnsi" w:hAnsiTheme="minorHAnsi" w:cstheme="minorHAnsi"/>
                <w:sz w:val="22"/>
                <w:szCs w:val="22"/>
              </w:rPr>
              <w:t xml:space="preserve"> from the military community w</w:t>
            </w:r>
            <w:r>
              <w:rPr>
                <w:rFonts w:asciiTheme="minorHAnsi" w:hAnsiTheme="minorHAnsi" w:cstheme="minorHAnsi"/>
                <w:sz w:val="22"/>
                <w:szCs w:val="22"/>
              </w:rPr>
              <w:t xml:space="preserve">ithout </w:t>
            </w:r>
            <w:r w:rsidRPr="008D3201">
              <w:rPr>
                <w:rFonts w:asciiTheme="minorHAnsi" w:hAnsiTheme="minorHAnsi" w:cstheme="minorHAnsi"/>
                <w:sz w:val="22"/>
                <w:szCs w:val="22"/>
              </w:rPr>
              <w:t xml:space="preserve">children at the school </w:t>
            </w:r>
            <w:r>
              <w:rPr>
                <w:rFonts w:asciiTheme="minorHAnsi" w:hAnsiTheme="minorHAnsi" w:cstheme="minorHAnsi"/>
                <w:sz w:val="22"/>
                <w:szCs w:val="22"/>
              </w:rPr>
              <w:t xml:space="preserve">might help with the settling-in period; NT </w:t>
            </w:r>
            <w:r w:rsidRPr="008D3201">
              <w:rPr>
                <w:rFonts w:asciiTheme="minorHAnsi" w:hAnsiTheme="minorHAnsi" w:cstheme="minorHAnsi"/>
                <w:sz w:val="22"/>
                <w:szCs w:val="22"/>
              </w:rPr>
              <w:t xml:space="preserve">agreed to </w:t>
            </w:r>
            <w:r>
              <w:rPr>
                <w:rFonts w:asciiTheme="minorHAnsi" w:hAnsiTheme="minorHAnsi" w:cstheme="minorHAnsi"/>
                <w:sz w:val="22"/>
                <w:szCs w:val="22"/>
              </w:rPr>
              <w:t>take this role when next required.</w:t>
            </w:r>
          </w:p>
          <w:p w14:paraId="4F4C3A7D" w14:textId="77777777" w:rsidR="001D4846" w:rsidRPr="001D4846" w:rsidRDefault="001D4846" w:rsidP="001D4846">
            <w:pPr>
              <w:pStyle w:val="ListParagraph"/>
              <w:spacing w:line="264" w:lineRule="auto"/>
              <w:ind w:left="360"/>
              <w:rPr>
                <w:rFonts w:asciiTheme="minorHAnsi" w:hAnsiTheme="minorHAnsi" w:cstheme="minorHAnsi"/>
                <w:sz w:val="10"/>
                <w:szCs w:val="10"/>
              </w:rPr>
            </w:pPr>
          </w:p>
          <w:p w14:paraId="58064B70" w14:textId="7E94B84B" w:rsidR="001D4846" w:rsidRDefault="001D4846" w:rsidP="001D4846">
            <w:pPr>
              <w:spacing w:line="264" w:lineRule="auto"/>
              <w:rPr>
                <w:rFonts w:asciiTheme="minorHAnsi" w:hAnsiTheme="minorHAnsi" w:cstheme="minorHAnsi"/>
                <w:b/>
                <w:sz w:val="22"/>
                <w:szCs w:val="22"/>
              </w:rPr>
            </w:pPr>
            <w:r>
              <w:rPr>
                <w:rFonts w:asciiTheme="minorHAnsi" w:hAnsiTheme="minorHAnsi" w:cstheme="minorHAnsi"/>
                <w:b/>
                <w:sz w:val="22"/>
                <w:szCs w:val="22"/>
              </w:rPr>
              <w:t xml:space="preserve">COVID-19 and </w:t>
            </w:r>
            <w:r w:rsidRPr="008D3201">
              <w:rPr>
                <w:rFonts w:asciiTheme="minorHAnsi" w:hAnsiTheme="minorHAnsi" w:cstheme="minorHAnsi"/>
                <w:b/>
                <w:sz w:val="22"/>
                <w:szCs w:val="22"/>
              </w:rPr>
              <w:t xml:space="preserve">Class </w:t>
            </w:r>
            <w:r>
              <w:rPr>
                <w:rFonts w:asciiTheme="minorHAnsi" w:hAnsiTheme="minorHAnsi" w:cstheme="minorHAnsi"/>
                <w:b/>
                <w:sz w:val="22"/>
                <w:szCs w:val="22"/>
              </w:rPr>
              <w:t>B</w:t>
            </w:r>
            <w:r w:rsidRPr="008D3201">
              <w:rPr>
                <w:rFonts w:asciiTheme="minorHAnsi" w:hAnsiTheme="minorHAnsi" w:cstheme="minorHAnsi"/>
                <w:b/>
                <w:sz w:val="22"/>
                <w:szCs w:val="22"/>
              </w:rPr>
              <w:t xml:space="preserve">ubbles </w:t>
            </w:r>
          </w:p>
          <w:p w14:paraId="2A6F21AA" w14:textId="77777777" w:rsidR="00A83301" w:rsidRPr="00A83301" w:rsidRDefault="00A83301" w:rsidP="001D4846">
            <w:pPr>
              <w:spacing w:line="264" w:lineRule="auto"/>
              <w:rPr>
                <w:rFonts w:asciiTheme="minorHAnsi" w:hAnsiTheme="minorHAnsi" w:cstheme="minorHAnsi"/>
                <w:b/>
                <w:sz w:val="8"/>
                <w:szCs w:val="8"/>
              </w:rPr>
            </w:pPr>
          </w:p>
          <w:p w14:paraId="0488EA26" w14:textId="37C5BAA3" w:rsidR="001D4846" w:rsidRPr="004778E4" w:rsidRDefault="001D4846" w:rsidP="00E32ED2">
            <w:pPr>
              <w:pStyle w:val="ListParagraph"/>
              <w:numPr>
                <w:ilvl w:val="0"/>
                <w:numId w:val="4"/>
              </w:numPr>
              <w:spacing w:line="264" w:lineRule="auto"/>
              <w:rPr>
                <w:rFonts w:asciiTheme="minorHAnsi" w:hAnsiTheme="minorHAnsi" w:cstheme="minorHAnsi"/>
                <w:sz w:val="22"/>
                <w:szCs w:val="22"/>
              </w:rPr>
            </w:pPr>
            <w:r>
              <w:rPr>
                <w:rFonts w:asciiTheme="minorHAnsi" w:hAnsiTheme="minorHAnsi" w:cstheme="minorHAnsi"/>
                <w:sz w:val="22"/>
                <w:szCs w:val="22"/>
              </w:rPr>
              <w:t xml:space="preserve">RR has reluctantly but prudently reimplemented </w:t>
            </w:r>
            <w:r w:rsidRPr="008D3201">
              <w:rPr>
                <w:rFonts w:asciiTheme="minorHAnsi" w:hAnsiTheme="minorHAnsi" w:cstheme="minorHAnsi"/>
                <w:sz w:val="22"/>
                <w:szCs w:val="22"/>
              </w:rPr>
              <w:t xml:space="preserve">four class bubbles </w:t>
            </w:r>
            <w:r>
              <w:rPr>
                <w:rFonts w:asciiTheme="minorHAnsi" w:hAnsiTheme="minorHAnsi" w:cstheme="minorHAnsi"/>
                <w:sz w:val="22"/>
                <w:szCs w:val="22"/>
              </w:rPr>
              <w:t xml:space="preserve">to minimise disruption should there be a COVID-19 outbreak in school. In accordance with Italian law, classes will close if </w:t>
            </w:r>
            <w:r w:rsidR="00344FCD">
              <w:rPr>
                <w:rFonts w:asciiTheme="minorHAnsi" w:hAnsiTheme="minorHAnsi" w:cstheme="minorHAnsi"/>
                <w:sz w:val="22"/>
                <w:szCs w:val="22"/>
              </w:rPr>
              <w:t>five</w:t>
            </w:r>
            <w:r w:rsidRPr="008D3201">
              <w:rPr>
                <w:rFonts w:asciiTheme="minorHAnsi" w:hAnsiTheme="minorHAnsi" w:cstheme="minorHAnsi"/>
                <w:sz w:val="22"/>
                <w:szCs w:val="22"/>
              </w:rPr>
              <w:t xml:space="preserve"> covid cases </w:t>
            </w:r>
            <w:r>
              <w:rPr>
                <w:rFonts w:asciiTheme="minorHAnsi" w:hAnsiTheme="minorHAnsi" w:cstheme="minorHAnsi"/>
                <w:sz w:val="22"/>
                <w:szCs w:val="22"/>
              </w:rPr>
              <w:t xml:space="preserve">occur. Amendments will be made (and welcomed) as </w:t>
            </w:r>
            <w:r w:rsidRPr="008D3201">
              <w:rPr>
                <w:rFonts w:asciiTheme="minorHAnsi" w:hAnsiTheme="minorHAnsi" w:cstheme="minorHAnsi"/>
                <w:sz w:val="22"/>
                <w:szCs w:val="22"/>
              </w:rPr>
              <w:t xml:space="preserve">Italian </w:t>
            </w:r>
            <w:r>
              <w:rPr>
                <w:rFonts w:asciiTheme="minorHAnsi" w:hAnsiTheme="minorHAnsi" w:cstheme="minorHAnsi"/>
                <w:sz w:val="22"/>
                <w:szCs w:val="22"/>
              </w:rPr>
              <w:t xml:space="preserve">law </w:t>
            </w:r>
            <w:r w:rsidRPr="008D3201">
              <w:rPr>
                <w:rFonts w:asciiTheme="minorHAnsi" w:hAnsiTheme="minorHAnsi" w:cstheme="minorHAnsi"/>
                <w:sz w:val="22"/>
                <w:szCs w:val="22"/>
              </w:rPr>
              <w:t>change</w:t>
            </w:r>
            <w:r>
              <w:rPr>
                <w:rFonts w:asciiTheme="minorHAnsi" w:hAnsiTheme="minorHAnsi" w:cstheme="minorHAnsi"/>
                <w:sz w:val="22"/>
                <w:szCs w:val="22"/>
              </w:rPr>
              <w:t>s</w:t>
            </w:r>
            <w:r w:rsidRPr="008D3201">
              <w:rPr>
                <w:rFonts w:asciiTheme="minorHAnsi" w:hAnsiTheme="minorHAnsi" w:cstheme="minorHAnsi"/>
                <w:sz w:val="22"/>
                <w:szCs w:val="22"/>
              </w:rPr>
              <w:t>.</w:t>
            </w:r>
            <w:r>
              <w:rPr>
                <w:rFonts w:asciiTheme="minorHAnsi" w:hAnsiTheme="minorHAnsi" w:cstheme="minorHAnsi"/>
                <w:sz w:val="22"/>
                <w:szCs w:val="22"/>
              </w:rPr>
              <w:t xml:space="preserve"> </w:t>
            </w:r>
            <w:r w:rsidRPr="004778E4">
              <w:rPr>
                <w:rFonts w:asciiTheme="minorHAnsi" w:hAnsiTheme="minorHAnsi" w:cstheme="minorHAnsi"/>
                <w:sz w:val="22"/>
                <w:szCs w:val="22"/>
              </w:rPr>
              <w:t xml:space="preserve">LB </w:t>
            </w:r>
            <w:r>
              <w:rPr>
                <w:rFonts w:asciiTheme="minorHAnsi" w:hAnsiTheme="minorHAnsi" w:cstheme="minorHAnsi"/>
                <w:sz w:val="22"/>
                <w:szCs w:val="22"/>
              </w:rPr>
              <w:t xml:space="preserve">commented that while </w:t>
            </w:r>
            <w:r w:rsidRPr="004778E4">
              <w:rPr>
                <w:rFonts w:asciiTheme="minorHAnsi" w:hAnsiTheme="minorHAnsi" w:cstheme="minorHAnsi"/>
                <w:sz w:val="22"/>
                <w:szCs w:val="22"/>
              </w:rPr>
              <w:t>separation of classes</w:t>
            </w:r>
            <w:r>
              <w:rPr>
                <w:rFonts w:asciiTheme="minorHAnsi" w:hAnsiTheme="minorHAnsi" w:cstheme="minorHAnsi"/>
                <w:sz w:val="22"/>
                <w:szCs w:val="22"/>
              </w:rPr>
              <w:t xml:space="preserve"> was sub-optimal for staff cohesion, it was recognised as necessary</w:t>
            </w:r>
            <w:r w:rsidRPr="004778E4">
              <w:rPr>
                <w:rFonts w:asciiTheme="minorHAnsi" w:hAnsiTheme="minorHAnsi" w:cstheme="minorHAnsi"/>
                <w:sz w:val="22"/>
                <w:szCs w:val="22"/>
              </w:rPr>
              <w:t xml:space="preserve">. </w:t>
            </w:r>
          </w:p>
          <w:p w14:paraId="138B5AD8" w14:textId="3A85AA86" w:rsidR="001D4846" w:rsidRDefault="001D4846" w:rsidP="00E32ED2">
            <w:pPr>
              <w:pStyle w:val="ListParagraph"/>
              <w:numPr>
                <w:ilvl w:val="0"/>
                <w:numId w:val="4"/>
              </w:numPr>
              <w:spacing w:line="264" w:lineRule="auto"/>
              <w:rPr>
                <w:rFonts w:asciiTheme="minorHAnsi" w:hAnsiTheme="minorHAnsi" w:cstheme="minorHAnsi"/>
                <w:sz w:val="22"/>
                <w:szCs w:val="22"/>
              </w:rPr>
            </w:pPr>
            <w:r>
              <w:rPr>
                <w:rFonts w:asciiTheme="minorHAnsi" w:hAnsiTheme="minorHAnsi" w:cstheme="minorHAnsi"/>
                <w:sz w:val="22"/>
                <w:szCs w:val="22"/>
              </w:rPr>
              <w:t xml:space="preserve">RR undertook to explain the continued existence of class </w:t>
            </w:r>
            <w:r w:rsidRPr="0033609A">
              <w:rPr>
                <w:rFonts w:asciiTheme="minorHAnsi" w:hAnsiTheme="minorHAnsi" w:cstheme="minorHAnsi"/>
                <w:sz w:val="22"/>
                <w:szCs w:val="22"/>
              </w:rPr>
              <w:t xml:space="preserve">bubbles </w:t>
            </w:r>
            <w:r>
              <w:rPr>
                <w:rFonts w:asciiTheme="minorHAnsi" w:hAnsiTheme="minorHAnsi" w:cstheme="minorHAnsi"/>
                <w:sz w:val="22"/>
                <w:szCs w:val="22"/>
              </w:rPr>
              <w:t xml:space="preserve">to parents and to clarify </w:t>
            </w:r>
            <w:r w:rsidRPr="0033609A">
              <w:rPr>
                <w:rFonts w:asciiTheme="minorHAnsi" w:hAnsiTheme="minorHAnsi" w:cstheme="minorHAnsi"/>
                <w:sz w:val="22"/>
                <w:szCs w:val="22"/>
              </w:rPr>
              <w:t xml:space="preserve">plans </w:t>
            </w:r>
            <w:r>
              <w:rPr>
                <w:rFonts w:asciiTheme="minorHAnsi" w:hAnsiTheme="minorHAnsi" w:cstheme="minorHAnsi"/>
                <w:sz w:val="22"/>
                <w:szCs w:val="22"/>
              </w:rPr>
              <w:t>(</w:t>
            </w:r>
            <w:r w:rsidRPr="004778E4">
              <w:rPr>
                <w:rFonts w:asciiTheme="minorHAnsi" w:hAnsiTheme="minorHAnsi" w:cstheme="minorHAnsi"/>
                <w:b/>
                <w:bCs/>
                <w:sz w:val="22"/>
                <w:szCs w:val="22"/>
              </w:rPr>
              <w:t>UPDATE</w:t>
            </w:r>
            <w:r>
              <w:rPr>
                <w:rFonts w:asciiTheme="minorHAnsi" w:hAnsiTheme="minorHAnsi" w:cstheme="minorHAnsi"/>
                <w:sz w:val="22"/>
                <w:szCs w:val="22"/>
              </w:rPr>
              <w:t xml:space="preserve"> – since the SGC Meeting, an increased spread of COVID-19 throughout the UK community, and school, resulted in the closure of classes. The creation of bubbles minimised unavoidable disruption and proved to be prudent. </w:t>
            </w:r>
            <w:r w:rsidRPr="004778E4">
              <w:rPr>
                <w:rFonts w:asciiTheme="minorHAnsi" w:hAnsiTheme="minorHAnsi" w:cstheme="minorHAnsi"/>
                <w:b/>
                <w:bCs/>
                <w:sz w:val="22"/>
                <w:szCs w:val="22"/>
              </w:rPr>
              <w:t>ACTION CLOSED</w:t>
            </w:r>
            <w:r w:rsidRPr="0033609A">
              <w:rPr>
                <w:rFonts w:asciiTheme="minorHAnsi" w:hAnsiTheme="minorHAnsi" w:cstheme="minorHAnsi"/>
                <w:sz w:val="22"/>
                <w:szCs w:val="22"/>
              </w:rPr>
              <w:t>.</w:t>
            </w:r>
            <w:r>
              <w:rPr>
                <w:rFonts w:asciiTheme="minorHAnsi" w:hAnsiTheme="minorHAnsi" w:cstheme="minorHAnsi"/>
                <w:sz w:val="22"/>
                <w:szCs w:val="22"/>
              </w:rPr>
              <w:t>)</w:t>
            </w:r>
          </w:p>
          <w:p w14:paraId="73790984" w14:textId="77777777" w:rsidR="001D4846" w:rsidRPr="001D4846" w:rsidRDefault="001D4846" w:rsidP="001D4846">
            <w:pPr>
              <w:pStyle w:val="ListParagraph"/>
              <w:spacing w:line="264" w:lineRule="auto"/>
              <w:ind w:left="360"/>
              <w:rPr>
                <w:rFonts w:asciiTheme="minorHAnsi" w:hAnsiTheme="minorHAnsi" w:cstheme="minorHAnsi"/>
                <w:sz w:val="10"/>
                <w:szCs w:val="10"/>
              </w:rPr>
            </w:pPr>
          </w:p>
          <w:p w14:paraId="6428DC4B" w14:textId="046B3986" w:rsidR="001D4846" w:rsidRDefault="001D4846" w:rsidP="001D4846">
            <w:pPr>
              <w:spacing w:line="264" w:lineRule="auto"/>
              <w:rPr>
                <w:rFonts w:asciiTheme="minorHAnsi" w:hAnsiTheme="minorHAnsi" w:cstheme="minorHAnsi"/>
                <w:b/>
                <w:sz w:val="22"/>
                <w:szCs w:val="22"/>
              </w:rPr>
            </w:pPr>
            <w:r>
              <w:rPr>
                <w:rFonts w:asciiTheme="minorHAnsi" w:hAnsiTheme="minorHAnsi" w:cstheme="minorHAnsi"/>
                <w:b/>
                <w:sz w:val="22"/>
                <w:szCs w:val="22"/>
              </w:rPr>
              <w:t>Special Education Needs (</w:t>
            </w:r>
            <w:r w:rsidRPr="0033609A">
              <w:rPr>
                <w:rFonts w:asciiTheme="minorHAnsi" w:hAnsiTheme="minorHAnsi" w:cstheme="minorHAnsi"/>
                <w:b/>
                <w:sz w:val="22"/>
                <w:szCs w:val="22"/>
              </w:rPr>
              <w:t>SEN</w:t>
            </w:r>
            <w:r>
              <w:rPr>
                <w:rFonts w:asciiTheme="minorHAnsi" w:hAnsiTheme="minorHAnsi" w:cstheme="minorHAnsi"/>
                <w:b/>
                <w:sz w:val="22"/>
                <w:szCs w:val="22"/>
              </w:rPr>
              <w:t>)</w:t>
            </w:r>
            <w:r w:rsidRPr="0033609A">
              <w:rPr>
                <w:rFonts w:asciiTheme="minorHAnsi" w:hAnsiTheme="minorHAnsi" w:cstheme="minorHAnsi"/>
                <w:b/>
                <w:sz w:val="22"/>
                <w:szCs w:val="22"/>
              </w:rPr>
              <w:t xml:space="preserve"> Provision</w:t>
            </w:r>
          </w:p>
          <w:p w14:paraId="208A7717" w14:textId="77777777" w:rsidR="00A83301" w:rsidRPr="00A83301" w:rsidRDefault="00A83301" w:rsidP="001D4846">
            <w:pPr>
              <w:spacing w:line="264" w:lineRule="auto"/>
              <w:rPr>
                <w:rFonts w:asciiTheme="minorHAnsi" w:hAnsiTheme="minorHAnsi" w:cstheme="minorHAnsi"/>
                <w:b/>
                <w:sz w:val="8"/>
                <w:szCs w:val="8"/>
              </w:rPr>
            </w:pPr>
          </w:p>
          <w:p w14:paraId="0E98228F" w14:textId="28E0DF88" w:rsidR="001D4846" w:rsidRDefault="001D4846" w:rsidP="00E32ED2">
            <w:pPr>
              <w:pStyle w:val="ListParagraph"/>
              <w:numPr>
                <w:ilvl w:val="0"/>
                <w:numId w:val="5"/>
              </w:numPr>
              <w:spacing w:line="264" w:lineRule="auto"/>
              <w:rPr>
                <w:rFonts w:asciiTheme="minorHAnsi" w:hAnsiTheme="minorHAnsi" w:cstheme="minorHAnsi"/>
                <w:sz w:val="22"/>
                <w:szCs w:val="22"/>
              </w:rPr>
            </w:pPr>
            <w:r w:rsidRPr="0033609A">
              <w:rPr>
                <w:rFonts w:asciiTheme="minorHAnsi" w:hAnsiTheme="minorHAnsi" w:cstheme="minorHAnsi"/>
                <w:sz w:val="22"/>
                <w:szCs w:val="22"/>
              </w:rPr>
              <w:t xml:space="preserve">CH asked if </w:t>
            </w:r>
            <w:r>
              <w:rPr>
                <w:rFonts w:asciiTheme="minorHAnsi" w:hAnsiTheme="minorHAnsi" w:cstheme="minorHAnsi"/>
                <w:sz w:val="22"/>
                <w:szCs w:val="22"/>
              </w:rPr>
              <w:t xml:space="preserve">BFS Naples has </w:t>
            </w:r>
            <w:r w:rsidRPr="0033609A">
              <w:rPr>
                <w:rFonts w:asciiTheme="minorHAnsi" w:hAnsiTheme="minorHAnsi" w:cstheme="minorHAnsi"/>
                <w:sz w:val="22"/>
                <w:szCs w:val="22"/>
              </w:rPr>
              <w:t>sufficient resources to provide for all pupils</w:t>
            </w:r>
            <w:r>
              <w:rPr>
                <w:rFonts w:asciiTheme="minorHAnsi" w:hAnsiTheme="minorHAnsi" w:cstheme="minorHAnsi"/>
                <w:sz w:val="22"/>
                <w:szCs w:val="22"/>
              </w:rPr>
              <w:t>,</w:t>
            </w:r>
            <w:r w:rsidRPr="0033609A">
              <w:rPr>
                <w:rFonts w:asciiTheme="minorHAnsi" w:hAnsiTheme="minorHAnsi" w:cstheme="minorHAnsi"/>
                <w:sz w:val="22"/>
                <w:szCs w:val="22"/>
              </w:rPr>
              <w:t xml:space="preserve"> including </w:t>
            </w:r>
            <w:r>
              <w:rPr>
                <w:rFonts w:asciiTheme="minorHAnsi" w:hAnsiTheme="minorHAnsi" w:cstheme="minorHAnsi"/>
                <w:sz w:val="22"/>
                <w:szCs w:val="22"/>
              </w:rPr>
              <w:t xml:space="preserve">those with emerging </w:t>
            </w:r>
            <w:r w:rsidRPr="0033609A">
              <w:rPr>
                <w:rFonts w:asciiTheme="minorHAnsi" w:hAnsiTheme="minorHAnsi" w:cstheme="minorHAnsi"/>
                <w:sz w:val="22"/>
                <w:szCs w:val="22"/>
              </w:rPr>
              <w:t>SEN</w:t>
            </w:r>
            <w:r w:rsidR="008415D5">
              <w:rPr>
                <w:rFonts w:asciiTheme="minorHAnsi" w:hAnsiTheme="minorHAnsi" w:cstheme="minorHAnsi"/>
                <w:sz w:val="22"/>
                <w:szCs w:val="22"/>
              </w:rPr>
              <w:t xml:space="preserve">; noting </w:t>
            </w:r>
            <w:r>
              <w:rPr>
                <w:rFonts w:asciiTheme="minorHAnsi" w:hAnsiTheme="minorHAnsi" w:cstheme="minorHAnsi"/>
                <w:sz w:val="22"/>
                <w:szCs w:val="22"/>
              </w:rPr>
              <w:t>Service personnel who have primary-aged children with previously identified SEN where such needs c</w:t>
            </w:r>
            <w:r w:rsidR="008415D5">
              <w:rPr>
                <w:rFonts w:asciiTheme="minorHAnsi" w:hAnsiTheme="minorHAnsi" w:cstheme="minorHAnsi"/>
                <w:sz w:val="22"/>
                <w:szCs w:val="22"/>
              </w:rPr>
              <w:t>an</w:t>
            </w:r>
            <w:r>
              <w:rPr>
                <w:rFonts w:asciiTheme="minorHAnsi" w:hAnsiTheme="minorHAnsi" w:cstheme="minorHAnsi"/>
                <w:sz w:val="22"/>
                <w:szCs w:val="22"/>
              </w:rPr>
              <w:t xml:space="preserve"> only be met via the application of resources available to a Local Education Authority in the UK, would be </w:t>
            </w:r>
            <w:r w:rsidR="00002E2D">
              <w:rPr>
                <w:rFonts w:asciiTheme="minorHAnsi" w:hAnsiTheme="minorHAnsi" w:cstheme="minorHAnsi"/>
                <w:sz w:val="22"/>
                <w:szCs w:val="22"/>
              </w:rPr>
              <w:t xml:space="preserve">subjected to </w:t>
            </w:r>
            <w:r>
              <w:rPr>
                <w:rFonts w:asciiTheme="minorHAnsi" w:hAnsiTheme="minorHAnsi" w:cstheme="minorHAnsi"/>
                <w:sz w:val="22"/>
                <w:szCs w:val="22"/>
              </w:rPr>
              <w:t xml:space="preserve">pre-assignment education checks and in the interest of the children would not </w:t>
            </w:r>
            <w:r w:rsidR="00002E2D">
              <w:rPr>
                <w:rFonts w:asciiTheme="minorHAnsi" w:hAnsiTheme="minorHAnsi" w:cstheme="minorHAnsi"/>
                <w:sz w:val="22"/>
                <w:szCs w:val="22"/>
              </w:rPr>
              <w:t xml:space="preserve">have assignments </w:t>
            </w:r>
            <w:r>
              <w:rPr>
                <w:rFonts w:asciiTheme="minorHAnsi" w:hAnsiTheme="minorHAnsi" w:cstheme="minorHAnsi"/>
                <w:sz w:val="22"/>
                <w:szCs w:val="22"/>
              </w:rPr>
              <w:t>approved</w:t>
            </w:r>
            <w:r w:rsidRPr="0033609A">
              <w:rPr>
                <w:rFonts w:asciiTheme="minorHAnsi" w:hAnsiTheme="minorHAnsi" w:cstheme="minorHAnsi"/>
                <w:sz w:val="22"/>
                <w:szCs w:val="22"/>
              </w:rPr>
              <w:t xml:space="preserve">. </w:t>
            </w:r>
          </w:p>
          <w:p w14:paraId="7A330215" w14:textId="7B6EF028" w:rsidR="001D4846" w:rsidRDefault="001D4846" w:rsidP="00E32ED2">
            <w:pPr>
              <w:pStyle w:val="ListParagraph"/>
              <w:numPr>
                <w:ilvl w:val="0"/>
                <w:numId w:val="5"/>
              </w:numPr>
              <w:spacing w:line="264" w:lineRule="auto"/>
              <w:rPr>
                <w:rFonts w:asciiTheme="minorHAnsi" w:hAnsiTheme="minorHAnsi" w:cstheme="minorHAnsi"/>
                <w:sz w:val="22"/>
                <w:szCs w:val="22"/>
              </w:rPr>
            </w:pPr>
            <w:r>
              <w:rPr>
                <w:rFonts w:asciiTheme="minorHAnsi" w:hAnsiTheme="minorHAnsi" w:cstheme="minorHAnsi"/>
                <w:sz w:val="22"/>
                <w:szCs w:val="22"/>
              </w:rPr>
              <w:t xml:space="preserve">RR explained to the SGC the </w:t>
            </w:r>
            <w:r w:rsidRPr="0033609A">
              <w:rPr>
                <w:rFonts w:asciiTheme="minorHAnsi" w:hAnsiTheme="minorHAnsi" w:cstheme="minorHAnsi"/>
                <w:sz w:val="22"/>
                <w:szCs w:val="22"/>
              </w:rPr>
              <w:t xml:space="preserve">clear procedures </w:t>
            </w:r>
            <w:r>
              <w:rPr>
                <w:rFonts w:asciiTheme="minorHAnsi" w:hAnsiTheme="minorHAnsi" w:cstheme="minorHAnsi"/>
                <w:sz w:val="22"/>
                <w:szCs w:val="22"/>
              </w:rPr>
              <w:t xml:space="preserve">in place </w:t>
            </w:r>
            <w:r w:rsidRPr="0033609A">
              <w:rPr>
                <w:rFonts w:asciiTheme="minorHAnsi" w:hAnsiTheme="minorHAnsi" w:cstheme="minorHAnsi"/>
                <w:sz w:val="22"/>
                <w:szCs w:val="22"/>
              </w:rPr>
              <w:t xml:space="preserve">to </w:t>
            </w:r>
            <w:r>
              <w:rPr>
                <w:rFonts w:asciiTheme="minorHAnsi" w:hAnsiTheme="minorHAnsi" w:cstheme="minorHAnsi"/>
                <w:sz w:val="22"/>
                <w:szCs w:val="22"/>
              </w:rPr>
              <w:t xml:space="preserve">determine the supportability of </w:t>
            </w:r>
            <w:r w:rsidRPr="0033609A">
              <w:rPr>
                <w:rFonts w:asciiTheme="minorHAnsi" w:hAnsiTheme="minorHAnsi" w:cstheme="minorHAnsi"/>
                <w:sz w:val="22"/>
                <w:szCs w:val="22"/>
              </w:rPr>
              <w:t>child</w:t>
            </w:r>
            <w:r>
              <w:rPr>
                <w:rFonts w:asciiTheme="minorHAnsi" w:hAnsiTheme="minorHAnsi" w:cstheme="minorHAnsi"/>
                <w:sz w:val="22"/>
                <w:szCs w:val="22"/>
              </w:rPr>
              <w:t>ren</w:t>
            </w:r>
            <w:r w:rsidRPr="0033609A">
              <w:rPr>
                <w:rFonts w:asciiTheme="minorHAnsi" w:hAnsiTheme="minorHAnsi" w:cstheme="minorHAnsi"/>
                <w:sz w:val="22"/>
                <w:szCs w:val="22"/>
              </w:rPr>
              <w:t xml:space="preserve"> with </w:t>
            </w:r>
            <w:r>
              <w:rPr>
                <w:rFonts w:asciiTheme="minorHAnsi" w:hAnsiTheme="minorHAnsi" w:cstheme="minorHAnsi"/>
                <w:sz w:val="22"/>
                <w:szCs w:val="22"/>
              </w:rPr>
              <w:t xml:space="preserve">emerging </w:t>
            </w:r>
            <w:r w:rsidRPr="0033609A">
              <w:rPr>
                <w:rFonts w:asciiTheme="minorHAnsi" w:hAnsiTheme="minorHAnsi" w:cstheme="minorHAnsi"/>
                <w:sz w:val="22"/>
                <w:szCs w:val="22"/>
              </w:rPr>
              <w:t>SEN</w:t>
            </w:r>
            <w:r w:rsidR="00002E2D">
              <w:rPr>
                <w:rFonts w:asciiTheme="minorHAnsi" w:hAnsiTheme="minorHAnsi" w:cstheme="minorHAnsi"/>
                <w:sz w:val="22"/>
                <w:szCs w:val="22"/>
              </w:rPr>
              <w:t xml:space="preserve"> given specialist resource constraints</w:t>
            </w:r>
            <w:r>
              <w:rPr>
                <w:rFonts w:asciiTheme="minorHAnsi" w:hAnsiTheme="minorHAnsi" w:cstheme="minorHAnsi"/>
                <w:sz w:val="22"/>
                <w:szCs w:val="22"/>
              </w:rPr>
              <w:t xml:space="preserve">. </w:t>
            </w:r>
            <w:r w:rsidRPr="0033609A">
              <w:rPr>
                <w:rFonts w:asciiTheme="minorHAnsi" w:hAnsiTheme="minorHAnsi" w:cstheme="minorHAnsi"/>
                <w:sz w:val="22"/>
                <w:szCs w:val="22"/>
              </w:rPr>
              <w:t xml:space="preserve">RR </w:t>
            </w:r>
            <w:r>
              <w:rPr>
                <w:rFonts w:asciiTheme="minorHAnsi" w:hAnsiTheme="minorHAnsi" w:cstheme="minorHAnsi"/>
                <w:sz w:val="22"/>
                <w:szCs w:val="22"/>
              </w:rPr>
              <w:t xml:space="preserve">confirmed BFS Naples has </w:t>
            </w:r>
            <w:r w:rsidRPr="0033609A">
              <w:rPr>
                <w:rFonts w:asciiTheme="minorHAnsi" w:hAnsiTheme="minorHAnsi" w:cstheme="minorHAnsi"/>
                <w:sz w:val="22"/>
                <w:szCs w:val="22"/>
              </w:rPr>
              <w:t xml:space="preserve">resources to meet the needs of </w:t>
            </w:r>
            <w:r>
              <w:rPr>
                <w:rFonts w:asciiTheme="minorHAnsi" w:hAnsiTheme="minorHAnsi" w:cstheme="minorHAnsi"/>
                <w:sz w:val="22"/>
                <w:szCs w:val="22"/>
              </w:rPr>
              <w:t xml:space="preserve">most of the primary-aged children with SEN in the community. </w:t>
            </w:r>
          </w:p>
          <w:p w14:paraId="45E529AA" w14:textId="67678CE8" w:rsidR="001D4846" w:rsidRPr="001D4846" w:rsidRDefault="001D4846" w:rsidP="00E32ED2">
            <w:pPr>
              <w:pStyle w:val="ListParagraph"/>
              <w:numPr>
                <w:ilvl w:val="0"/>
                <w:numId w:val="5"/>
              </w:numPr>
              <w:spacing w:line="264" w:lineRule="auto"/>
              <w:rPr>
                <w:rFonts w:asciiTheme="minorHAnsi" w:hAnsiTheme="minorHAnsi" w:cstheme="minorHAnsi"/>
                <w:sz w:val="22"/>
                <w:szCs w:val="22"/>
              </w:rPr>
            </w:pPr>
            <w:r w:rsidRPr="001D4846">
              <w:rPr>
                <w:rFonts w:asciiTheme="minorHAnsi" w:hAnsiTheme="minorHAnsi" w:cstheme="minorHAnsi"/>
                <w:sz w:val="22"/>
                <w:szCs w:val="22"/>
              </w:rPr>
              <w:t>CB asked if parents completed forms to highlight SEN</w:t>
            </w:r>
            <w:r w:rsidR="008415D5">
              <w:rPr>
                <w:rFonts w:asciiTheme="minorHAnsi" w:hAnsiTheme="minorHAnsi" w:cstheme="minorHAnsi"/>
                <w:sz w:val="22"/>
                <w:szCs w:val="22"/>
              </w:rPr>
              <w:t xml:space="preserve"> in pre-school children</w:t>
            </w:r>
            <w:r w:rsidR="00A83301">
              <w:rPr>
                <w:rFonts w:asciiTheme="minorHAnsi" w:hAnsiTheme="minorHAnsi" w:cstheme="minorHAnsi"/>
                <w:sz w:val="22"/>
                <w:szCs w:val="22"/>
              </w:rPr>
              <w:t>.</w:t>
            </w:r>
            <w:r w:rsidRPr="001D4846">
              <w:rPr>
                <w:rFonts w:asciiTheme="minorHAnsi" w:hAnsiTheme="minorHAnsi" w:cstheme="minorHAnsi"/>
                <w:sz w:val="22"/>
                <w:szCs w:val="22"/>
              </w:rPr>
              <w:t xml:space="preserve">  RR confirmed this doesn’t occur</w:t>
            </w:r>
            <w:r w:rsidR="00A83301">
              <w:rPr>
                <w:rFonts w:asciiTheme="minorHAnsi" w:hAnsiTheme="minorHAnsi" w:cstheme="minorHAnsi"/>
                <w:sz w:val="22"/>
                <w:szCs w:val="22"/>
              </w:rPr>
              <w:t>,</w:t>
            </w:r>
            <w:r w:rsidRPr="001D4846">
              <w:rPr>
                <w:rFonts w:asciiTheme="minorHAnsi" w:hAnsiTheme="minorHAnsi" w:cstheme="minorHAnsi"/>
                <w:sz w:val="22"/>
                <w:szCs w:val="22"/>
              </w:rPr>
              <w:t xml:space="preserve"> but Health Screening </w:t>
            </w:r>
            <w:r w:rsidR="008415D5">
              <w:rPr>
                <w:rFonts w:asciiTheme="minorHAnsi" w:hAnsiTheme="minorHAnsi" w:cstheme="minorHAnsi"/>
                <w:sz w:val="22"/>
                <w:szCs w:val="22"/>
              </w:rPr>
              <w:t xml:space="preserve">of </w:t>
            </w:r>
            <w:r w:rsidRPr="001D4846">
              <w:rPr>
                <w:rFonts w:asciiTheme="minorHAnsi" w:hAnsiTheme="minorHAnsi" w:cstheme="minorHAnsi"/>
                <w:sz w:val="22"/>
                <w:szCs w:val="22"/>
              </w:rPr>
              <w:t xml:space="preserve">families prior to assignment </w:t>
            </w:r>
            <w:r w:rsidR="008415D5">
              <w:rPr>
                <w:rFonts w:asciiTheme="minorHAnsi" w:hAnsiTheme="minorHAnsi" w:cstheme="minorHAnsi"/>
                <w:sz w:val="22"/>
                <w:szCs w:val="22"/>
              </w:rPr>
              <w:t>sh</w:t>
            </w:r>
            <w:r w:rsidRPr="001D4846">
              <w:rPr>
                <w:rFonts w:asciiTheme="minorHAnsi" w:hAnsiTheme="minorHAnsi" w:cstheme="minorHAnsi"/>
                <w:sz w:val="22"/>
                <w:szCs w:val="22"/>
              </w:rPr>
              <w:t>ould identify such needs.</w:t>
            </w:r>
            <w:r w:rsidRPr="001D4846">
              <w:rPr>
                <w:rFonts w:asciiTheme="minorHAnsi" w:hAnsiTheme="minorHAnsi" w:cstheme="minorHAnsi"/>
                <w:bCs/>
                <w:sz w:val="22"/>
                <w:szCs w:val="22"/>
              </w:rPr>
              <w:t xml:space="preserve">  </w:t>
            </w:r>
          </w:p>
          <w:p w14:paraId="6F1DFEAC" w14:textId="77777777" w:rsidR="001D4846" w:rsidRPr="006A143E" w:rsidRDefault="001D4846" w:rsidP="001D4846">
            <w:pPr>
              <w:pStyle w:val="ListParagraph"/>
              <w:spacing w:line="264" w:lineRule="auto"/>
              <w:rPr>
                <w:rFonts w:asciiTheme="minorHAnsi" w:hAnsiTheme="minorHAnsi" w:cstheme="minorHAnsi"/>
                <w:bCs/>
                <w:sz w:val="10"/>
                <w:szCs w:val="10"/>
              </w:rPr>
            </w:pPr>
          </w:p>
        </w:tc>
        <w:tc>
          <w:tcPr>
            <w:tcW w:w="1134" w:type="dxa"/>
            <w:shd w:val="clear" w:color="auto" w:fill="auto"/>
          </w:tcPr>
          <w:p w14:paraId="5A43D6E6" w14:textId="77777777" w:rsidR="001D4846" w:rsidRPr="00CB0F28" w:rsidRDefault="001D4846" w:rsidP="001D4846">
            <w:pPr>
              <w:rPr>
                <w:rFonts w:asciiTheme="minorHAnsi" w:hAnsiTheme="minorHAnsi" w:cstheme="minorHAnsi"/>
                <w:sz w:val="22"/>
                <w:szCs w:val="22"/>
              </w:rPr>
            </w:pPr>
          </w:p>
          <w:p w14:paraId="77981FE0" w14:textId="77777777" w:rsidR="001D4846" w:rsidRPr="00CB0F28" w:rsidRDefault="001D4846" w:rsidP="001D4846">
            <w:pPr>
              <w:rPr>
                <w:rFonts w:asciiTheme="minorHAnsi" w:hAnsiTheme="minorHAnsi" w:cstheme="minorHAnsi"/>
                <w:sz w:val="22"/>
                <w:szCs w:val="22"/>
              </w:rPr>
            </w:pPr>
          </w:p>
          <w:p w14:paraId="220BCAEA" w14:textId="77777777" w:rsidR="001D4846" w:rsidRPr="00CB0F28" w:rsidRDefault="001D4846" w:rsidP="001D4846">
            <w:pPr>
              <w:rPr>
                <w:rFonts w:asciiTheme="minorHAnsi" w:hAnsiTheme="minorHAnsi" w:cstheme="minorHAnsi"/>
                <w:sz w:val="22"/>
                <w:szCs w:val="22"/>
              </w:rPr>
            </w:pPr>
          </w:p>
          <w:p w14:paraId="39743445" w14:textId="77777777" w:rsidR="001D4846" w:rsidRPr="00CB0F28" w:rsidRDefault="001D4846" w:rsidP="001D4846">
            <w:pPr>
              <w:rPr>
                <w:rFonts w:asciiTheme="minorHAnsi" w:hAnsiTheme="minorHAnsi" w:cstheme="minorHAnsi"/>
                <w:sz w:val="22"/>
                <w:szCs w:val="22"/>
              </w:rPr>
            </w:pPr>
          </w:p>
          <w:p w14:paraId="3A061CEC" w14:textId="77777777" w:rsidR="001D4846" w:rsidRPr="00CB0F28" w:rsidRDefault="001D4846" w:rsidP="001D4846">
            <w:pPr>
              <w:rPr>
                <w:rFonts w:asciiTheme="minorHAnsi" w:hAnsiTheme="minorHAnsi" w:cstheme="minorHAnsi"/>
                <w:sz w:val="22"/>
                <w:szCs w:val="22"/>
              </w:rPr>
            </w:pPr>
          </w:p>
          <w:p w14:paraId="17906C1E" w14:textId="77777777" w:rsidR="001D4846" w:rsidRPr="00CB0F28" w:rsidRDefault="001D4846" w:rsidP="001D4846">
            <w:pPr>
              <w:rPr>
                <w:rFonts w:asciiTheme="minorHAnsi" w:hAnsiTheme="minorHAnsi" w:cstheme="minorHAnsi"/>
                <w:sz w:val="22"/>
                <w:szCs w:val="22"/>
              </w:rPr>
            </w:pPr>
          </w:p>
          <w:p w14:paraId="1A908155" w14:textId="77777777" w:rsidR="001D4846" w:rsidRPr="00CB0F28" w:rsidRDefault="001D4846" w:rsidP="001D4846">
            <w:pPr>
              <w:rPr>
                <w:rFonts w:asciiTheme="minorHAnsi" w:hAnsiTheme="minorHAnsi" w:cstheme="minorHAnsi"/>
                <w:sz w:val="22"/>
                <w:szCs w:val="22"/>
              </w:rPr>
            </w:pPr>
          </w:p>
          <w:p w14:paraId="34BE69D4" w14:textId="77777777" w:rsidR="001D4846" w:rsidRPr="00CB0F28" w:rsidRDefault="001D4846" w:rsidP="001D4846">
            <w:pPr>
              <w:rPr>
                <w:rFonts w:asciiTheme="minorHAnsi" w:hAnsiTheme="minorHAnsi" w:cstheme="minorHAnsi"/>
                <w:sz w:val="22"/>
                <w:szCs w:val="22"/>
              </w:rPr>
            </w:pPr>
          </w:p>
          <w:p w14:paraId="07EEBC97" w14:textId="77777777" w:rsidR="001D4846" w:rsidRPr="00CB0F28" w:rsidRDefault="001D4846" w:rsidP="001D4846">
            <w:pPr>
              <w:rPr>
                <w:rFonts w:asciiTheme="minorHAnsi" w:hAnsiTheme="minorHAnsi" w:cstheme="minorHAnsi"/>
                <w:sz w:val="22"/>
                <w:szCs w:val="22"/>
              </w:rPr>
            </w:pPr>
          </w:p>
          <w:p w14:paraId="6CC5A6C6" w14:textId="77777777" w:rsidR="001D4846" w:rsidRPr="00CB0F28" w:rsidRDefault="001D4846" w:rsidP="001D4846">
            <w:pPr>
              <w:rPr>
                <w:rFonts w:asciiTheme="minorHAnsi" w:hAnsiTheme="minorHAnsi" w:cstheme="minorHAnsi"/>
                <w:sz w:val="22"/>
                <w:szCs w:val="22"/>
              </w:rPr>
            </w:pPr>
          </w:p>
          <w:p w14:paraId="759BE36D" w14:textId="77777777" w:rsidR="001D4846" w:rsidRPr="00CB0F28" w:rsidRDefault="001D4846" w:rsidP="001D4846">
            <w:pPr>
              <w:rPr>
                <w:rFonts w:asciiTheme="minorHAnsi" w:hAnsiTheme="minorHAnsi" w:cstheme="minorHAnsi"/>
                <w:sz w:val="22"/>
                <w:szCs w:val="22"/>
              </w:rPr>
            </w:pPr>
          </w:p>
          <w:p w14:paraId="7870C335" w14:textId="77777777" w:rsidR="001D4846" w:rsidRPr="00CB0F28" w:rsidRDefault="001D4846" w:rsidP="001D4846">
            <w:pPr>
              <w:rPr>
                <w:rFonts w:asciiTheme="minorHAnsi" w:hAnsiTheme="minorHAnsi" w:cstheme="minorHAnsi"/>
                <w:sz w:val="22"/>
                <w:szCs w:val="22"/>
              </w:rPr>
            </w:pPr>
          </w:p>
          <w:p w14:paraId="5859A0C5" w14:textId="77777777" w:rsidR="001D4846" w:rsidRPr="00CB0F28" w:rsidRDefault="001D4846" w:rsidP="001D4846">
            <w:pPr>
              <w:rPr>
                <w:rFonts w:asciiTheme="minorHAnsi" w:hAnsiTheme="minorHAnsi" w:cstheme="minorHAnsi"/>
                <w:sz w:val="22"/>
                <w:szCs w:val="22"/>
              </w:rPr>
            </w:pPr>
          </w:p>
          <w:p w14:paraId="0179936A" w14:textId="77777777" w:rsidR="001D4846" w:rsidRDefault="001D4846" w:rsidP="001D4846">
            <w:pPr>
              <w:rPr>
                <w:rFonts w:asciiTheme="minorHAnsi" w:hAnsiTheme="minorHAnsi" w:cstheme="minorHAnsi"/>
                <w:sz w:val="22"/>
                <w:szCs w:val="22"/>
              </w:rPr>
            </w:pPr>
            <w:r>
              <w:rPr>
                <w:rFonts w:asciiTheme="minorHAnsi" w:hAnsiTheme="minorHAnsi" w:cstheme="minorHAnsi"/>
                <w:sz w:val="22"/>
                <w:szCs w:val="22"/>
              </w:rPr>
              <w:t>RR</w:t>
            </w:r>
          </w:p>
          <w:p w14:paraId="301907ED" w14:textId="77777777" w:rsidR="001D4846" w:rsidRDefault="001D4846" w:rsidP="001D4846">
            <w:pPr>
              <w:rPr>
                <w:rFonts w:asciiTheme="minorHAnsi" w:hAnsiTheme="minorHAnsi" w:cstheme="minorHAnsi"/>
                <w:sz w:val="22"/>
                <w:szCs w:val="22"/>
              </w:rPr>
            </w:pPr>
          </w:p>
          <w:p w14:paraId="4B51CE57" w14:textId="77777777" w:rsidR="001D4846" w:rsidRPr="00D145D3" w:rsidRDefault="001D4846" w:rsidP="001D4846">
            <w:pPr>
              <w:rPr>
                <w:rFonts w:asciiTheme="minorHAnsi" w:hAnsiTheme="minorHAnsi" w:cstheme="minorHAnsi"/>
                <w:sz w:val="8"/>
                <w:szCs w:val="8"/>
              </w:rPr>
            </w:pPr>
          </w:p>
          <w:p w14:paraId="1C65AA46" w14:textId="77777777" w:rsidR="001D4846" w:rsidRDefault="001D4846" w:rsidP="001D4846">
            <w:pPr>
              <w:rPr>
                <w:rFonts w:asciiTheme="minorHAnsi" w:hAnsiTheme="minorHAnsi" w:cstheme="minorHAnsi"/>
                <w:sz w:val="22"/>
                <w:szCs w:val="22"/>
              </w:rPr>
            </w:pPr>
          </w:p>
          <w:p w14:paraId="03420651" w14:textId="4B380F30" w:rsidR="001D4846" w:rsidRPr="00CB0F28" w:rsidRDefault="001C48FC" w:rsidP="001D4846">
            <w:pPr>
              <w:rPr>
                <w:rFonts w:asciiTheme="minorHAnsi" w:hAnsiTheme="minorHAnsi" w:cstheme="minorHAnsi"/>
                <w:sz w:val="22"/>
                <w:szCs w:val="22"/>
              </w:rPr>
            </w:pPr>
            <w:r>
              <w:rPr>
                <w:rFonts w:asciiTheme="minorHAnsi" w:hAnsiTheme="minorHAnsi" w:cstheme="minorHAnsi"/>
                <w:sz w:val="22"/>
                <w:szCs w:val="22"/>
              </w:rPr>
              <w:t xml:space="preserve">RR / </w:t>
            </w:r>
            <w:r w:rsidR="001D4846">
              <w:rPr>
                <w:rFonts w:asciiTheme="minorHAnsi" w:hAnsiTheme="minorHAnsi" w:cstheme="minorHAnsi"/>
                <w:sz w:val="22"/>
                <w:szCs w:val="22"/>
              </w:rPr>
              <w:t>NT</w:t>
            </w:r>
          </w:p>
          <w:p w14:paraId="16F8FE76" w14:textId="77777777" w:rsidR="001D4846" w:rsidRPr="00CB0F28" w:rsidRDefault="001D4846" w:rsidP="001D4846">
            <w:pPr>
              <w:rPr>
                <w:rFonts w:asciiTheme="minorHAnsi" w:hAnsiTheme="minorHAnsi" w:cstheme="minorHAnsi"/>
                <w:sz w:val="22"/>
                <w:szCs w:val="22"/>
              </w:rPr>
            </w:pPr>
          </w:p>
          <w:p w14:paraId="6946AEB6" w14:textId="77777777" w:rsidR="001D4846" w:rsidRPr="00CB0F28" w:rsidRDefault="001D4846" w:rsidP="001D4846">
            <w:pPr>
              <w:rPr>
                <w:rFonts w:asciiTheme="minorHAnsi" w:hAnsiTheme="minorHAnsi" w:cstheme="minorHAnsi"/>
                <w:sz w:val="22"/>
                <w:szCs w:val="22"/>
              </w:rPr>
            </w:pPr>
          </w:p>
          <w:p w14:paraId="57A975A6" w14:textId="77777777" w:rsidR="001D4846" w:rsidRPr="00CB0F28" w:rsidRDefault="001D4846" w:rsidP="001D4846">
            <w:pPr>
              <w:rPr>
                <w:rFonts w:asciiTheme="minorHAnsi" w:hAnsiTheme="minorHAnsi" w:cstheme="minorHAnsi"/>
                <w:sz w:val="22"/>
                <w:szCs w:val="22"/>
              </w:rPr>
            </w:pPr>
          </w:p>
          <w:p w14:paraId="1B1352F9" w14:textId="77777777" w:rsidR="001D4846" w:rsidRPr="00CB0F28" w:rsidRDefault="001D4846" w:rsidP="001D4846">
            <w:pPr>
              <w:rPr>
                <w:rFonts w:asciiTheme="minorHAnsi" w:hAnsiTheme="minorHAnsi" w:cstheme="minorHAnsi"/>
                <w:sz w:val="22"/>
                <w:szCs w:val="22"/>
              </w:rPr>
            </w:pPr>
          </w:p>
          <w:p w14:paraId="4F62E2FD" w14:textId="77777777" w:rsidR="001D4846" w:rsidRPr="00CB0F28" w:rsidRDefault="001D4846" w:rsidP="001D4846">
            <w:pPr>
              <w:rPr>
                <w:rFonts w:asciiTheme="minorHAnsi" w:hAnsiTheme="minorHAnsi" w:cstheme="minorHAnsi"/>
                <w:sz w:val="22"/>
                <w:szCs w:val="22"/>
              </w:rPr>
            </w:pPr>
          </w:p>
          <w:p w14:paraId="1FAAD728" w14:textId="77777777" w:rsidR="001D4846" w:rsidRPr="00CB0F28" w:rsidRDefault="001D4846" w:rsidP="001D4846">
            <w:pPr>
              <w:rPr>
                <w:rFonts w:asciiTheme="minorHAnsi" w:hAnsiTheme="minorHAnsi" w:cstheme="minorHAnsi"/>
                <w:sz w:val="22"/>
                <w:szCs w:val="22"/>
              </w:rPr>
            </w:pPr>
          </w:p>
          <w:p w14:paraId="780CEBCD" w14:textId="77777777" w:rsidR="001D4846" w:rsidRPr="00CB0F28" w:rsidRDefault="001D4846" w:rsidP="001D4846">
            <w:pPr>
              <w:rPr>
                <w:rFonts w:asciiTheme="minorHAnsi" w:hAnsiTheme="minorHAnsi" w:cstheme="minorHAnsi"/>
                <w:sz w:val="22"/>
                <w:szCs w:val="22"/>
              </w:rPr>
            </w:pPr>
          </w:p>
          <w:p w14:paraId="22BF023F" w14:textId="77777777" w:rsidR="001D4846" w:rsidRPr="00CB0F28" w:rsidRDefault="001D4846" w:rsidP="001D4846">
            <w:pPr>
              <w:rPr>
                <w:rFonts w:asciiTheme="minorHAnsi" w:hAnsiTheme="minorHAnsi" w:cstheme="minorHAnsi"/>
                <w:sz w:val="22"/>
                <w:szCs w:val="22"/>
              </w:rPr>
            </w:pPr>
          </w:p>
          <w:p w14:paraId="14C5FE96" w14:textId="77777777" w:rsidR="001D4846" w:rsidRPr="00CB0F28" w:rsidRDefault="001D4846" w:rsidP="001D4846">
            <w:pPr>
              <w:rPr>
                <w:rFonts w:asciiTheme="minorHAnsi" w:hAnsiTheme="minorHAnsi" w:cstheme="minorHAnsi"/>
                <w:sz w:val="22"/>
                <w:szCs w:val="22"/>
              </w:rPr>
            </w:pPr>
          </w:p>
          <w:p w14:paraId="0AC46FDA" w14:textId="77777777" w:rsidR="001D4846" w:rsidRPr="00CB0F28" w:rsidRDefault="001D4846" w:rsidP="001D4846">
            <w:pPr>
              <w:rPr>
                <w:rFonts w:asciiTheme="minorHAnsi" w:hAnsiTheme="minorHAnsi" w:cstheme="minorHAnsi"/>
                <w:sz w:val="22"/>
                <w:szCs w:val="22"/>
              </w:rPr>
            </w:pPr>
          </w:p>
          <w:p w14:paraId="2D03A9E1" w14:textId="77777777" w:rsidR="001D4846" w:rsidRPr="00CB0F28" w:rsidRDefault="001D4846" w:rsidP="001D4846">
            <w:pPr>
              <w:rPr>
                <w:rFonts w:asciiTheme="minorHAnsi" w:hAnsiTheme="minorHAnsi" w:cstheme="minorHAnsi"/>
                <w:sz w:val="22"/>
                <w:szCs w:val="22"/>
              </w:rPr>
            </w:pPr>
          </w:p>
          <w:p w14:paraId="0098F29C" w14:textId="77777777" w:rsidR="001D4846" w:rsidRPr="00CB0F28" w:rsidRDefault="001D4846" w:rsidP="001D4846">
            <w:pPr>
              <w:rPr>
                <w:rFonts w:asciiTheme="minorHAnsi" w:hAnsiTheme="minorHAnsi" w:cstheme="minorHAnsi"/>
                <w:sz w:val="22"/>
                <w:szCs w:val="22"/>
              </w:rPr>
            </w:pPr>
          </w:p>
          <w:p w14:paraId="06A0044C" w14:textId="77777777" w:rsidR="001D4846" w:rsidRPr="00CB0F28" w:rsidRDefault="001D4846" w:rsidP="001D4846">
            <w:pPr>
              <w:rPr>
                <w:rFonts w:asciiTheme="minorHAnsi" w:hAnsiTheme="minorHAnsi" w:cstheme="minorHAnsi"/>
                <w:sz w:val="22"/>
                <w:szCs w:val="22"/>
              </w:rPr>
            </w:pPr>
          </w:p>
          <w:p w14:paraId="43D17EE0" w14:textId="77777777" w:rsidR="001D4846" w:rsidRPr="00CB0F28" w:rsidRDefault="001D4846" w:rsidP="001D4846">
            <w:pPr>
              <w:rPr>
                <w:rFonts w:asciiTheme="minorHAnsi" w:hAnsiTheme="minorHAnsi" w:cstheme="minorHAnsi"/>
                <w:sz w:val="22"/>
                <w:szCs w:val="22"/>
              </w:rPr>
            </w:pPr>
          </w:p>
          <w:p w14:paraId="56FD1D3D" w14:textId="77777777" w:rsidR="001D4846" w:rsidRPr="00CB0F28" w:rsidRDefault="001D4846" w:rsidP="001D4846">
            <w:pPr>
              <w:rPr>
                <w:rFonts w:asciiTheme="minorHAnsi" w:hAnsiTheme="minorHAnsi" w:cstheme="minorHAnsi"/>
                <w:sz w:val="22"/>
                <w:szCs w:val="22"/>
              </w:rPr>
            </w:pPr>
          </w:p>
          <w:p w14:paraId="4757A126" w14:textId="77777777" w:rsidR="001D4846" w:rsidRPr="00CB0F28" w:rsidRDefault="001D4846" w:rsidP="001D4846">
            <w:pPr>
              <w:rPr>
                <w:rFonts w:asciiTheme="minorHAnsi" w:hAnsiTheme="minorHAnsi" w:cstheme="minorHAnsi"/>
                <w:sz w:val="22"/>
                <w:szCs w:val="22"/>
              </w:rPr>
            </w:pPr>
          </w:p>
          <w:p w14:paraId="07CE0F8A" w14:textId="77777777" w:rsidR="001D4846" w:rsidRPr="00CB0F28" w:rsidRDefault="001D4846" w:rsidP="001D4846">
            <w:pPr>
              <w:rPr>
                <w:rFonts w:asciiTheme="minorHAnsi" w:hAnsiTheme="minorHAnsi" w:cstheme="minorHAnsi"/>
                <w:sz w:val="22"/>
                <w:szCs w:val="22"/>
              </w:rPr>
            </w:pPr>
          </w:p>
          <w:p w14:paraId="0736E7B8" w14:textId="77777777" w:rsidR="001D4846" w:rsidRPr="00CB0F28" w:rsidRDefault="001D4846" w:rsidP="001D4846">
            <w:pPr>
              <w:rPr>
                <w:rFonts w:asciiTheme="minorHAnsi" w:hAnsiTheme="minorHAnsi" w:cstheme="minorHAnsi"/>
                <w:sz w:val="22"/>
                <w:szCs w:val="22"/>
              </w:rPr>
            </w:pPr>
          </w:p>
          <w:p w14:paraId="6064355D" w14:textId="77777777" w:rsidR="001D4846" w:rsidRDefault="001D4846" w:rsidP="001D4846">
            <w:pPr>
              <w:rPr>
                <w:rFonts w:asciiTheme="minorHAnsi" w:hAnsiTheme="minorHAnsi" w:cstheme="minorHAnsi"/>
                <w:sz w:val="22"/>
                <w:szCs w:val="22"/>
              </w:rPr>
            </w:pPr>
          </w:p>
          <w:p w14:paraId="7F602179" w14:textId="77777777" w:rsidR="001D4846" w:rsidRPr="00CB0F28" w:rsidRDefault="001D4846" w:rsidP="001D4846">
            <w:pPr>
              <w:rPr>
                <w:rFonts w:asciiTheme="minorHAnsi" w:hAnsiTheme="minorHAnsi" w:cstheme="minorHAnsi"/>
                <w:sz w:val="22"/>
                <w:szCs w:val="22"/>
              </w:rPr>
            </w:pPr>
          </w:p>
          <w:p w14:paraId="25F1265B" w14:textId="77777777" w:rsidR="001D4846" w:rsidRPr="00CB0F28" w:rsidRDefault="001D4846" w:rsidP="001D4846">
            <w:pPr>
              <w:rPr>
                <w:rFonts w:asciiTheme="minorHAnsi" w:hAnsiTheme="minorHAnsi" w:cstheme="minorHAnsi"/>
                <w:sz w:val="22"/>
                <w:szCs w:val="22"/>
              </w:rPr>
            </w:pPr>
          </w:p>
          <w:p w14:paraId="2F592D3A" w14:textId="77777777" w:rsidR="001D4846" w:rsidRPr="00CB0F28" w:rsidRDefault="001D4846" w:rsidP="001D4846">
            <w:pPr>
              <w:rPr>
                <w:rFonts w:asciiTheme="minorHAnsi" w:hAnsiTheme="minorHAnsi" w:cstheme="minorHAnsi"/>
                <w:sz w:val="22"/>
                <w:szCs w:val="22"/>
              </w:rPr>
            </w:pPr>
          </w:p>
          <w:p w14:paraId="6CC00AD0" w14:textId="77777777" w:rsidR="001D4846" w:rsidRPr="00CB0F28" w:rsidRDefault="001D4846" w:rsidP="001D4846">
            <w:pPr>
              <w:rPr>
                <w:rFonts w:asciiTheme="minorHAnsi" w:hAnsiTheme="minorHAnsi" w:cstheme="minorHAnsi"/>
                <w:sz w:val="22"/>
                <w:szCs w:val="22"/>
              </w:rPr>
            </w:pPr>
          </w:p>
        </w:tc>
      </w:tr>
    </w:tbl>
    <w:p w14:paraId="632564E8" w14:textId="77777777" w:rsidR="008415D5" w:rsidRDefault="008415D5">
      <w:r>
        <w:br w:type="page"/>
      </w:r>
    </w:p>
    <w:tbl>
      <w:tblPr>
        <w:tblpPr w:leftFromText="180" w:rightFromText="180" w:horzAnchor="margin" w:tblpXSpec="center" w:tblpY="-480"/>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9241"/>
        <w:gridCol w:w="1134"/>
      </w:tblGrid>
      <w:tr w:rsidR="008415D5" w:rsidRPr="00CB0F28" w14:paraId="0C61FAF4" w14:textId="77777777" w:rsidTr="00063EE4">
        <w:trPr>
          <w:tblHeader/>
        </w:trPr>
        <w:tc>
          <w:tcPr>
            <w:tcW w:w="648" w:type="dxa"/>
            <w:shd w:val="clear" w:color="auto" w:fill="auto"/>
          </w:tcPr>
          <w:p w14:paraId="5FEC8A4F" w14:textId="77777777" w:rsidR="008415D5" w:rsidRPr="00CB0F28" w:rsidRDefault="008415D5" w:rsidP="008415D5">
            <w:pPr>
              <w:spacing w:before="80"/>
              <w:jc w:val="center"/>
              <w:rPr>
                <w:rFonts w:asciiTheme="minorHAnsi" w:hAnsiTheme="minorHAnsi" w:cstheme="minorHAnsi"/>
                <w:b/>
                <w:sz w:val="22"/>
                <w:szCs w:val="22"/>
              </w:rPr>
            </w:pPr>
            <w:r w:rsidRPr="00CB0F28">
              <w:rPr>
                <w:rFonts w:asciiTheme="minorHAnsi" w:hAnsiTheme="minorHAnsi" w:cstheme="minorHAnsi"/>
                <w:b/>
                <w:sz w:val="22"/>
                <w:szCs w:val="22"/>
              </w:rPr>
              <w:lastRenderedPageBreak/>
              <w:t xml:space="preserve">    </w:t>
            </w:r>
          </w:p>
        </w:tc>
        <w:tc>
          <w:tcPr>
            <w:tcW w:w="9241" w:type="dxa"/>
            <w:shd w:val="clear" w:color="auto" w:fill="auto"/>
          </w:tcPr>
          <w:p w14:paraId="1082D96F" w14:textId="77777777" w:rsidR="008415D5" w:rsidRDefault="008415D5" w:rsidP="008415D5">
            <w:pPr>
              <w:spacing w:before="80"/>
              <w:jc w:val="center"/>
              <w:rPr>
                <w:rFonts w:asciiTheme="minorHAnsi" w:hAnsiTheme="minorHAnsi" w:cstheme="minorHAnsi"/>
                <w:b/>
                <w:sz w:val="22"/>
                <w:szCs w:val="22"/>
              </w:rPr>
            </w:pPr>
            <w:r w:rsidRPr="00CB0F28">
              <w:rPr>
                <w:rFonts w:asciiTheme="minorHAnsi" w:hAnsiTheme="minorHAnsi" w:cstheme="minorHAnsi"/>
                <w:b/>
                <w:sz w:val="22"/>
                <w:szCs w:val="22"/>
              </w:rPr>
              <w:t>Agenda Items and Issues Arising</w:t>
            </w:r>
          </w:p>
          <w:p w14:paraId="06DC3DE9" w14:textId="77777777" w:rsidR="008415D5" w:rsidRPr="00DD3230" w:rsidRDefault="008415D5" w:rsidP="008415D5">
            <w:pPr>
              <w:spacing w:before="80"/>
              <w:jc w:val="center"/>
              <w:rPr>
                <w:rFonts w:asciiTheme="minorHAnsi" w:hAnsiTheme="minorHAnsi" w:cstheme="minorHAnsi"/>
                <w:b/>
                <w:sz w:val="6"/>
                <w:szCs w:val="6"/>
              </w:rPr>
            </w:pPr>
          </w:p>
        </w:tc>
        <w:tc>
          <w:tcPr>
            <w:tcW w:w="1134" w:type="dxa"/>
            <w:shd w:val="clear" w:color="auto" w:fill="auto"/>
          </w:tcPr>
          <w:p w14:paraId="4A3FCB2B" w14:textId="77777777" w:rsidR="008415D5" w:rsidRPr="00CB0F28" w:rsidRDefault="008415D5" w:rsidP="008415D5">
            <w:pPr>
              <w:spacing w:before="80"/>
              <w:jc w:val="center"/>
              <w:rPr>
                <w:rFonts w:asciiTheme="minorHAnsi" w:hAnsiTheme="minorHAnsi" w:cstheme="minorHAnsi"/>
                <w:b/>
                <w:sz w:val="20"/>
                <w:szCs w:val="20"/>
              </w:rPr>
            </w:pPr>
            <w:r w:rsidRPr="00CB0F28">
              <w:rPr>
                <w:rFonts w:asciiTheme="minorHAnsi" w:hAnsiTheme="minorHAnsi" w:cstheme="minorHAnsi"/>
                <w:b/>
                <w:sz w:val="20"/>
                <w:szCs w:val="20"/>
              </w:rPr>
              <w:t>Actions</w:t>
            </w:r>
          </w:p>
        </w:tc>
      </w:tr>
      <w:tr w:rsidR="0041024A" w:rsidRPr="00CB0F28" w14:paraId="08F8523C" w14:textId="77777777" w:rsidTr="001C48FC">
        <w:trPr>
          <w:trHeight w:val="847"/>
        </w:trPr>
        <w:tc>
          <w:tcPr>
            <w:tcW w:w="648" w:type="dxa"/>
            <w:shd w:val="clear" w:color="auto" w:fill="auto"/>
          </w:tcPr>
          <w:p w14:paraId="652C840D" w14:textId="77777777" w:rsidR="0041024A" w:rsidRPr="00D33C18" w:rsidRDefault="0041024A" w:rsidP="0041024A">
            <w:pPr>
              <w:jc w:val="center"/>
              <w:rPr>
                <w:rFonts w:asciiTheme="minorHAnsi" w:hAnsiTheme="minorHAnsi" w:cstheme="minorHAnsi"/>
                <w:b/>
                <w:sz w:val="14"/>
                <w:szCs w:val="14"/>
              </w:rPr>
            </w:pPr>
          </w:p>
          <w:p w14:paraId="1947C9D8" w14:textId="77D2D756" w:rsidR="0041024A" w:rsidRPr="00D33C18" w:rsidRDefault="0041024A" w:rsidP="0041024A">
            <w:pPr>
              <w:jc w:val="center"/>
              <w:rPr>
                <w:rFonts w:asciiTheme="minorHAnsi" w:hAnsiTheme="minorHAnsi" w:cstheme="minorHAnsi"/>
                <w:b/>
                <w:sz w:val="14"/>
                <w:szCs w:val="14"/>
              </w:rPr>
            </w:pPr>
            <w:r>
              <w:rPr>
                <w:rFonts w:asciiTheme="minorHAnsi" w:hAnsiTheme="minorHAnsi" w:cstheme="minorHAnsi"/>
                <w:b/>
                <w:sz w:val="18"/>
                <w:szCs w:val="18"/>
              </w:rPr>
              <w:t>5</w:t>
            </w:r>
          </w:p>
        </w:tc>
        <w:tc>
          <w:tcPr>
            <w:tcW w:w="9241" w:type="dxa"/>
            <w:shd w:val="clear" w:color="auto" w:fill="auto"/>
          </w:tcPr>
          <w:p w14:paraId="560685FF" w14:textId="77777777" w:rsidR="0041024A" w:rsidRPr="006A143E" w:rsidRDefault="0041024A" w:rsidP="0041024A">
            <w:pPr>
              <w:spacing w:line="264" w:lineRule="auto"/>
              <w:rPr>
                <w:rFonts w:asciiTheme="minorHAnsi" w:hAnsiTheme="minorHAnsi" w:cstheme="minorHAnsi"/>
                <w:sz w:val="10"/>
                <w:szCs w:val="10"/>
              </w:rPr>
            </w:pPr>
          </w:p>
          <w:p w14:paraId="534F6D17" w14:textId="77777777" w:rsidR="0041024A" w:rsidRPr="001D4846" w:rsidRDefault="0041024A" w:rsidP="0041024A">
            <w:pPr>
              <w:spacing w:line="264" w:lineRule="auto"/>
              <w:rPr>
                <w:rFonts w:asciiTheme="minorHAnsi" w:hAnsiTheme="minorHAnsi" w:cstheme="minorHAnsi"/>
                <w:sz w:val="22"/>
                <w:szCs w:val="22"/>
              </w:rPr>
            </w:pPr>
            <w:r>
              <w:rPr>
                <w:rFonts w:asciiTheme="minorHAnsi" w:hAnsiTheme="minorHAnsi" w:cstheme="minorHAnsi"/>
                <w:b/>
                <w:sz w:val="22"/>
                <w:szCs w:val="22"/>
                <w:u w:val="single"/>
              </w:rPr>
              <w:t xml:space="preserve">Schools Improvement Advisor (DCS) - </w:t>
            </w:r>
            <w:r w:rsidRPr="001D4846">
              <w:rPr>
                <w:rFonts w:asciiTheme="minorHAnsi" w:hAnsiTheme="minorHAnsi" w:cstheme="minorHAnsi"/>
                <w:b/>
                <w:sz w:val="22"/>
                <w:szCs w:val="22"/>
                <w:u w:val="single"/>
              </w:rPr>
              <w:t xml:space="preserve">Gary </w:t>
            </w:r>
            <w:proofErr w:type="spellStart"/>
            <w:r w:rsidRPr="001D4846">
              <w:rPr>
                <w:rFonts w:asciiTheme="minorHAnsi" w:hAnsiTheme="minorHAnsi" w:cstheme="minorHAnsi"/>
                <w:b/>
                <w:sz w:val="22"/>
                <w:szCs w:val="22"/>
                <w:u w:val="single"/>
              </w:rPr>
              <w:t>Margerison</w:t>
            </w:r>
            <w:r>
              <w:rPr>
                <w:rFonts w:asciiTheme="minorHAnsi" w:hAnsiTheme="minorHAnsi" w:cstheme="minorHAnsi"/>
                <w:b/>
                <w:sz w:val="22"/>
                <w:szCs w:val="22"/>
                <w:u w:val="single"/>
              </w:rPr>
              <w:t>’s</w:t>
            </w:r>
            <w:proofErr w:type="spellEnd"/>
            <w:r>
              <w:rPr>
                <w:rFonts w:asciiTheme="minorHAnsi" w:hAnsiTheme="minorHAnsi" w:cstheme="minorHAnsi"/>
                <w:b/>
                <w:sz w:val="22"/>
                <w:szCs w:val="22"/>
                <w:u w:val="single"/>
              </w:rPr>
              <w:t xml:space="preserve"> R</w:t>
            </w:r>
            <w:r w:rsidRPr="001D4846">
              <w:rPr>
                <w:rFonts w:asciiTheme="minorHAnsi" w:hAnsiTheme="minorHAnsi" w:cstheme="minorHAnsi"/>
                <w:b/>
                <w:sz w:val="22"/>
                <w:szCs w:val="22"/>
                <w:u w:val="single"/>
              </w:rPr>
              <w:t>eport</w:t>
            </w:r>
          </w:p>
          <w:p w14:paraId="2918E2F3" w14:textId="77777777" w:rsidR="0041024A" w:rsidRPr="00CB0F28" w:rsidRDefault="0041024A" w:rsidP="00E32ED2">
            <w:pPr>
              <w:pStyle w:val="ListParagraph"/>
              <w:numPr>
                <w:ilvl w:val="0"/>
                <w:numId w:val="1"/>
              </w:numPr>
              <w:spacing w:line="264" w:lineRule="auto"/>
              <w:rPr>
                <w:rFonts w:asciiTheme="minorHAnsi" w:hAnsiTheme="minorHAnsi" w:cstheme="minorHAnsi"/>
                <w:sz w:val="22"/>
                <w:szCs w:val="22"/>
              </w:rPr>
            </w:pPr>
            <w:r w:rsidRPr="0053570D">
              <w:rPr>
                <w:rFonts w:asciiTheme="minorHAnsi" w:hAnsiTheme="minorHAnsi" w:cstheme="minorHAnsi"/>
                <w:b/>
                <w:bCs/>
                <w:sz w:val="22"/>
                <w:szCs w:val="22"/>
              </w:rPr>
              <w:t>Curriculum Review</w:t>
            </w:r>
            <w:r>
              <w:rPr>
                <w:rFonts w:asciiTheme="minorHAnsi" w:hAnsiTheme="minorHAnsi" w:cstheme="minorHAnsi"/>
                <w:sz w:val="22"/>
                <w:szCs w:val="22"/>
              </w:rPr>
              <w:t xml:space="preserve"> – to </w:t>
            </w:r>
            <w:r w:rsidRPr="00CB0F28">
              <w:rPr>
                <w:rFonts w:asciiTheme="minorHAnsi" w:hAnsiTheme="minorHAnsi" w:cstheme="minorHAnsi"/>
                <w:sz w:val="22"/>
                <w:szCs w:val="22"/>
              </w:rPr>
              <w:t xml:space="preserve">be completed </w:t>
            </w:r>
            <w:r>
              <w:rPr>
                <w:rFonts w:asciiTheme="minorHAnsi" w:hAnsiTheme="minorHAnsi" w:cstheme="minorHAnsi"/>
                <w:sz w:val="22"/>
                <w:szCs w:val="22"/>
              </w:rPr>
              <w:t xml:space="preserve">in the summer </w:t>
            </w:r>
            <w:r w:rsidRPr="00CB0F28">
              <w:rPr>
                <w:rFonts w:asciiTheme="minorHAnsi" w:hAnsiTheme="minorHAnsi" w:cstheme="minorHAnsi"/>
                <w:sz w:val="22"/>
                <w:szCs w:val="22"/>
              </w:rPr>
              <w:t xml:space="preserve">term for staff to </w:t>
            </w:r>
            <w:r>
              <w:rPr>
                <w:rFonts w:asciiTheme="minorHAnsi" w:hAnsiTheme="minorHAnsi" w:cstheme="minorHAnsi"/>
                <w:sz w:val="22"/>
                <w:szCs w:val="22"/>
              </w:rPr>
              <w:t xml:space="preserve">implement </w:t>
            </w:r>
            <w:r w:rsidRPr="00CB0F28">
              <w:rPr>
                <w:rFonts w:asciiTheme="minorHAnsi" w:hAnsiTheme="minorHAnsi" w:cstheme="minorHAnsi"/>
                <w:sz w:val="22"/>
                <w:szCs w:val="22"/>
              </w:rPr>
              <w:t xml:space="preserve">in September.  </w:t>
            </w:r>
          </w:p>
          <w:p w14:paraId="3AC744B7" w14:textId="77777777" w:rsidR="0041024A" w:rsidRPr="00CB0F28" w:rsidRDefault="0041024A" w:rsidP="00E32ED2">
            <w:pPr>
              <w:pStyle w:val="ListParagraph"/>
              <w:numPr>
                <w:ilvl w:val="0"/>
                <w:numId w:val="1"/>
              </w:numPr>
              <w:spacing w:line="264" w:lineRule="auto"/>
              <w:rPr>
                <w:rFonts w:asciiTheme="minorHAnsi" w:hAnsiTheme="minorHAnsi" w:cstheme="minorHAnsi"/>
                <w:sz w:val="22"/>
                <w:szCs w:val="22"/>
              </w:rPr>
            </w:pPr>
            <w:r w:rsidRPr="0053570D">
              <w:rPr>
                <w:rFonts w:asciiTheme="minorHAnsi" w:hAnsiTheme="minorHAnsi" w:cstheme="minorHAnsi"/>
                <w:b/>
                <w:bCs/>
                <w:sz w:val="22"/>
                <w:szCs w:val="22"/>
              </w:rPr>
              <w:t>School Curriculum Lead</w:t>
            </w:r>
            <w:r>
              <w:rPr>
                <w:rFonts w:asciiTheme="minorHAnsi" w:hAnsiTheme="minorHAnsi" w:cstheme="minorHAnsi"/>
                <w:sz w:val="22"/>
                <w:szCs w:val="22"/>
              </w:rPr>
              <w:t xml:space="preserve"> - with the pending departure of the previously-nominated School Curriculum lead, </w:t>
            </w:r>
            <w:r w:rsidRPr="00CB0F28">
              <w:rPr>
                <w:rFonts w:asciiTheme="minorHAnsi" w:hAnsiTheme="minorHAnsi" w:cstheme="minorHAnsi"/>
                <w:sz w:val="22"/>
                <w:szCs w:val="22"/>
              </w:rPr>
              <w:t xml:space="preserve">LW is </w:t>
            </w:r>
            <w:r>
              <w:rPr>
                <w:rFonts w:asciiTheme="minorHAnsi" w:hAnsiTheme="minorHAnsi" w:cstheme="minorHAnsi"/>
                <w:sz w:val="22"/>
                <w:szCs w:val="22"/>
              </w:rPr>
              <w:t xml:space="preserve">fulfilling </w:t>
            </w:r>
            <w:r w:rsidRPr="00CB0F28">
              <w:rPr>
                <w:rFonts w:asciiTheme="minorHAnsi" w:hAnsiTheme="minorHAnsi" w:cstheme="minorHAnsi"/>
                <w:sz w:val="22"/>
                <w:szCs w:val="22"/>
              </w:rPr>
              <w:t>th</w:t>
            </w:r>
            <w:r>
              <w:rPr>
                <w:rFonts w:asciiTheme="minorHAnsi" w:hAnsiTheme="minorHAnsi" w:cstheme="minorHAnsi"/>
                <w:sz w:val="22"/>
                <w:szCs w:val="22"/>
              </w:rPr>
              <w:t>e</w:t>
            </w:r>
            <w:r w:rsidRPr="00CB0F28">
              <w:rPr>
                <w:rFonts w:asciiTheme="minorHAnsi" w:hAnsiTheme="minorHAnsi" w:cstheme="minorHAnsi"/>
                <w:sz w:val="22"/>
                <w:szCs w:val="22"/>
              </w:rPr>
              <w:t xml:space="preserve"> role until </w:t>
            </w:r>
            <w:r>
              <w:rPr>
                <w:rFonts w:asciiTheme="minorHAnsi" w:hAnsiTheme="minorHAnsi" w:cstheme="minorHAnsi"/>
                <w:sz w:val="22"/>
                <w:szCs w:val="22"/>
              </w:rPr>
              <w:t>an alternative member of staff (current or future) volunteers</w:t>
            </w:r>
            <w:r w:rsidRPr="00CB0F28">
              <w:rPr>
                <w:rFonts w:asciiTheme="minorHAnsi" w:hAnsiTheme="minorHAnsi" w:cstheme="minorHAnsi"/>
                <w:sz w:val="22"/>
                <w:szCs w:val="22"/>
              </w:rPr>
              <w:t xml:space="preserve">.  </w:t>
            </w:r>
          </w:p>
          <w:p w14:paraId="09A4026A" w14:textId="77777777" w:rsidR="0041024A" w:rsidRPr="00CB0F28" w:rsidRDefault="0041024A" w:rsidP="00E32ED2">
            <w:pPr>
              <w:pStyle w:val="ListParagraph"/>
              <w:numPr>
                <w:ilvl w:val="0"/>
                <w:numId w:val="1"/>
              </w:numPr>
              <w:spacing w:line="264" w:lineRule="auto"/>
              <w:rPr>
                <w:rFonts w:asciiTheme="minorHAnsi" w:hAnsiTheme="minorHAnsi" w:cstheme="minorHAnsi"/>
                <w:sz w:val="22"/>
                <w:szCs w:val="22"/>
              </w:rPr>
            </w:pPr>
            <w:r w:rsidRPr="0053570D">
              <w:rPr>
                <w:rFonts w:asciiTheme="minorHAnsi" w:hAnsiTheme="minorHAnsi" w:cstheme="minorHAnsi"/>
                <w:b/>
                <w:bCs/>
                <w:sz w:val="22"/>
                <w:szCs w:val="22"/>
              </w:rPr>
              <w:t>White Rose Maths</w:t>
            </w:r>
            <w:r w:rsidRPr="00CB0F28">
              <w:rPr>
                <w:rFonts w:asciiTheme="minorHAnsi" w:hAnsiTheme="minorHAnsi" w:cstheme="minorHAnsi"/>
                <w:sz w:val="22"/>
                <w:szCs w:val="22"/>
              </w:rPr>
              <w:t xml:space="preserve"> – </w:t>
            </w:r>
            <w:r>
              <w:rPr>
                <w:rFonts w:asciiTheme="minorHAnsi" w:hAnsiTheme="minorHAnsi" w:cstheme="minorHAnsi"/>
                <w:sz w:val="22"/>
                <w:szCs w:val="22"/>
              </w:rPr>
              <w:t xml:space="preserve">GM had identified a requirement to reduce reliance on </w:t>
            </w:r>
            <w:r w:rsidRPr="00CB0F28">
              <w:rPr>
                <w:rFonts w:asciiTheme="minorHAnsi" w:hAnsiTheme="minorHAnsi" w:cstheme="minorHAnsi"/>
                <w:sz w:val="22"/>
                <w:szCs w:val="22"/>
              </w:rPr>
              <w:t>worksheets</w:t>
            </w:r>
            <w:r>
              <w:rPr>
                <w:rFonts w:asciiTheme="minorHAnsi" w:hAnsiTheme="minorHAnsi" w:cstheme="minorHAnsi"/>
                <w:sz w:val="22"/>
                <w:szCs w:val="22"/>
              </w:rPr>
              <w:t xml:space="preserve">. RR noted this is an existing school aim and </w:t>
            </w:r>
            <w:r w:rsidRPr="00CB0F28">
              <w:rPr>
                <w:rFonts w:asciiTheme="minorHAnsi" w:hAnsiTheme="minorHAnsi" w:cstheme="minorHAnsi"/>
                <w:sz w:val="22"/>
                <w:szCs w:val="22"/>
              </w:rPr>
              <w:t xml:space="preserve">good progress </w:t>
            </w:r>
            <w:r>
              <w:rPr>
                <w:rFonts w:asciiTheme="minorHAnsi" w:hAnsiTheme="minorHAnsi" w:cstheme="minorHAnsi"/>
                <w:sz w:val="22"/>
                <w:szCs w:val="22"/>
              </w:rPr>
              <w:t>is being made</w:t>
            </w:r>
            <w:r w:rsidRPr="00CB0F28">
              <w:rPr>
                <w:rFonts w:asciiTheme="minorHAnsi" w:hAnsiTheme="minorHAnsi" w:cstheme="minorHAnsi"/>
                <w:sz w:val="22"/>
                <w:szCs w:val="22"/>
              </w:rPr>
              <w:t xml:space="preserve">. </w:t>
            </w:r>
          </w:p>
          <w:p w14:paraId="73FD5F7E" w14:textId="77777777" w:rsidR="0041024A" w:rsidRPr="00CB0F28" w:rsidRDefault="0041024A" w:rsidP="00E32ED2">
            <w:pPr>
              <w:pStyle w:val="ListParagraph"/>
              <w:numPr>
                <w:ilvl w:val="0"/>
                <w:numId w:val="1"/>
              </w:numPr>
              <w:spacing w:line="264" w:lineRule="auto"/>
              <w:rPr>
                <w:rFonts w:asciiTheme="minorHAnsi" w:hAnsiTheme="minorHAnsi" w:cstheme="minorHAnsi"/>
                <w:sz w:val="22"/>
                <w:szCs w:val="22"/>
              </w:rPr>
            </w:pPr>
            <w:r w:rsidRPr="0053570D">
              <w:rPr>
                <w:rFonts w:asciiTheme="minorHAnsi" w:hAnsiTheme="minorHAnsi" w:cstheme="minorHAnsi"/>
                <w:b/>
                <w:bCs/>
                <w:sz w:val="22"/>
                <w:szCs w:val="22"/>
              </w:rPr>
              <w:t>Behaviour policy</w:t>
            </w:r>
            <w:r w:rsidRPr="00CB0F28">
              <w:rPr>
                <w:rFonts w:asciiTheme="minorHAnsi" w:hAnsiTheme="minorHAnsi" w:cstheme="minorHAnsi"/>
                <w:sz w:val="22"/>
                <w:szCs w:val="22"/>
              </w:rPr>
              <w:t xml:space="preserve"> – </w:t>
            </w:r>
            <w:r>
              <w:rPr>
                <w:rFonts w:asciiTheme="minorHAnsi" w:hAnsiTheme="minorHAnsi" w:cstheme="minorHAnsi"/>
                <w:sz w:val="22"/>
                <w:szCs w:val="22"/>
              </w:rPr>
              <w:t xml:space="preserve">a revised policy is almost ready for publishing. </w:t>
            </w:r>
            <w:r w:rsidRPr="00CB0F28">
              <w:rPr>
                <w:rFonts w:asciiTheme="minorHAnsi" w:hAnsiTheme="minorHAnsi" w:cstheme="minorHAnsi"/>
                <w:sz w:val="22"/>
                <w:szCs w:val="22"/>
              </w:rPr>
              <w:t>RR ha</w:t>
            </w:r>
            <w:r>
              <w:rPr>
                <w:rFonts w:asciiTheme="minorHAnsi" w:hAnsiTheme="minorHAnsi" w:cstheme="minorHAnsi"/>
                <w:sz w:val="22"/>
                <w:szCs w:val="22"/>
              </w:rPr>
              <w:t>s</w:t>
            </w:r>
            <w:r w:rsidRPr="00CB0F28">
              <w:rPr>
                <w:rFonts w:asciiTheme="minorHAnsi" w:hAnsiTheme="minorHAnsi" w:cstheme="minorHAnsi"/>
                <w:sz w:val="22"/>
                <w:szCs w:val="22"/>
              </w:rPr>
              <w:t xml:space="preserve"> recently completed some training in the UK </w:t>
            </w:r>
            <w:r>
              <w:rPr>
                <w:rFonts w:asciiTheme="minorHAnsi" w:hAnsiTheme="minorHAnsi" w:cstheme="minorHAnsi"/>
                <w:sz w:val="22"/>
                <w:szCs w:val="22"/>
              </w:rPr>
              <w:t xml:space="preserve">which will result in some additions to the </w:t>
            </w:r>
            <w:r w:rsidRPr="00CB0F28">
              <w:rPr>
                <w:rFonts w:asciiTheme="minorHAnsi" w:hAnsiTheme="minorHAnsi" w:cstheme="minorHAnsi"/>
                <w:sz w:val="22"/>
                <w:szCs w:val="22"/>
              </w:rPr>
              <w:t xml:space="preserve">policy.  </w:t>
            </w:r>
            <w:r>
              <w:rPr>
                <w:rFonts w:asciiTheme="minorHAnsi" w:hAnsiTheme="minorHAnsi" w:cstheme="minorHAnsi"/>
                <w:sz w:val="22"/>
                <w:szCs w:val="22"/>
              </w:rPr>
              <w:t>T</w:t>
            </w:r>
            <w:r w:rsidRPr="00CB0F28">
              <w:rPr>
                <w:rFonts w:asciiTheme="minorHAnsi" w:hAnsiTheme="minorHAnsi" w:cstheme="minorHAnsi"/>
                <w:sz w:val="22"/>
                <w:szCs w:val="22"/>
              </w:rPr>
              <w:t>his w</w:t>
            </w:r>
            <w:r>
              <w:rPr>
                <w:rFonts w:asciiTheme="minorHAnsi" w:hAnsiTheme="minorHAnsi" w:cstheme="minorHAnsi"/>
                <w:sz w:val="22"/>
                <w:szCs w:val="22"/>
              </w:rPr>
              <w:t>ill</w:t>
            </w:r>
            <w:r w:rsidRPr="00CB0F28">
              <w:rPr>
                <w:rFonts w:asciiTheme="minorHAnsi" w:hAnsiTheme="minorHAnsi" w:cstheme="minorHAnsi"/>
                <w:sz w:val="22"/>
                <w:szCs w:val="22"/>
              </w:rPr>
              <w:t xml:space="preserve"> be complete by Easter.</w:t>
            </w:r>
          </w:p>
          <w:p w14:paraId="5A454D72" w14:textId="77777777" w:rsidR="0041024A" w:rsidRPr="00CB0F28" w:rsidRDefault="0041024A" w:rsidP="00E32ED2">
            <w:pPr>
              <w:pStyle w:val="ListParagraph"/>
              <w:numPr>
                <w:ilvl w:val="0"/>
                <w:numId w:val="1"/>
              </w:numPr>
              <w:spacing w:line="264" w:lineRule="auto"/>
              <w:rPr>
                <w:rFonts w:asciiTheme="minorHAnsi" w:hAnsiTheme="minorHAnsi" w:cstheme="minorHAnsi"/>
                <w:sz w:val="22"/>
                <w:szCs w:val="22"/>
              </w:rPr>
            </w:pPr>
            <w:r w:rsidRPr="0053570D">
              <w:rPr>
                <w:rFonts w:asciiTheme="minorHAnsi" w:hAnsiTheme="minorHAnsi" w:cstheme="minorHAnsi"/>
                <w:b/>
                <w:bCs/>
                <w:sz w:val="22"/>
                <w:szCs w:val="22"/>
              </w:rPr>
              <w:t>Learning Walks</w:t>
            </w:r>
            <w:r w:rsidRPr="00CB0F28">
              <w:rPr>
                <w:rFonts w:asciiTheme="minorHAnsi" w:hAnsiTheme="minorHAnsi" w:cstheme="minorHAnsi"/>
                <w:sz w:val="22"/>
                <w:szCs w:val="22"/>
              </w:rPr>
              <w:t xml:space="preserve"> – work is ongoing to improve the format and frequency of </w:t>
            </w:r>
            <w:r>
              <w:rPr>
                <w:rFonts w:asciiTheme="minorHAnsi" w:hAnsiTheme="minorHAnsi" w:cstheme="minorHAnsi"/>
                <w:sz w:val="22"/>
                <w:szCs w:val="22"/>
              </w:rPr>
              <w:t xml:space="preserve">Learning Walks; teachers are engaging with the </w:t>
            </w:r>
            <w:r w:rsidRPr="00CB0F28">
              <w:rPr>
                <w:rFonts w:asciiTheme="minorHAnsi" w:hAnsiTheme="minorHAnsi" w:cstheme="minorHAnsi"/>
                <w:sz w:val="22"/>
                <w:szCs w:val="22"/>
              </w:rPr>
              <w:t xml:space="preserve">new procedures. </w:t>
            </w:r>
            <w:r>
              <w:rPr>
                <w:rFonts w:asciiTheme="minorHAnsi" w:hAnsiTheme="minorHAnsi" w:cstheme="minorHAnsi"/>
                <w:sz w:val="22"/>
                <w:szCs w:val="22"/>
              </w:rPr>
              <w:t>L</w:t>
            </w:r>
            <w:r w:rsidRPr="00CB0F28">
              <w:rPr>
                <w:rFonts w:asciiTheme="minorHAnsi" w:hAnsiTheme="minorHAnsi" w:cstheme="minorHAnsi"/>
                <w:sz w:val="22"/>
                <w:szCs w:val="22"/>
              </w:rPr>
              <w:t xml:space="preserve">earning walks will be undertaken by all staff.   </w:t>
            </w:r>
          </w:p>
          <w:p w14:paraId="2FB9052D" w14:textId="77777777" w:rsidR="0041024A" w:rsidRPr="00CB0F28" w:rsidRDefault="0041024A" w:rsidP="00E32ED2">
            <w:pPr>
              <w:pStyle w:val="ListParagraph"/>
              <w:numPr>
                <w:ilvl w:val="0"/>
                <w:numId w:val="1"/>
              </w:numPr>
              <w:spacing w:line="264" w:lineRule="auto"/>
              <w:rPr>
                <w:rFonts w:asciiTheme="minorHAnsi" w:hAnsiTheme="minorHAnsi" w:cstheme="minorHAnsi"/>
                <w:sz w:val="22"/>
                <w:szCs w:val="22"/>
              </w:rPr>
            </w:pPr>
            <w:r w:rsidRPr="0053570D">
              <w:rPr>
                <w:rFonts w:asciiTheme="minorHAnsi" w:hAnsiTheme="minorHAnsi" w:cstheme="minorHAnsi"/>
                <w:b/>
                <w:bCs/>
                <w:sz w:val="22"/>
                <w:szCs w:val="22"/>
              </w:rPr>
              <w:t>School Improvement Plan (SIP) Priorities</w:t>
            </w:r>
            <w:r>
              <w:rPr>
                <w:rFonts w:asciiTheme="minorHAnsi" w:hAnsiTheme="minorHAnsi" w:cstheme="minorHAnsi"/>
                <w:sz w:val="22"/>
                <w:szCs w:val="22"/>
              </w:rPr>
              <w:t xml:space="preserve"> –</w:t>
            </w:r>
            <w:r w:rsidRPr="00CB0F28">
              <w:rPr>
                <w:rFonts w:asciiTheme="minorHAnsi" w:hAnsiTheme="minorHAnsi" w:cstheme="minorHAnsi"/>
                <w:sz w:val="22"/>
                <w:szCs w:val="22"/>
              </w:rPr>
              <w:t xml:space="preserve"> </w:t>
            </w:r>
            <w:r>
              <w:rPr>
                <w:rFonts w:asciiTheme="minorHAnsi" w:hAnsiTheme="minorHAnsi" w:cstheme="minorHAnsi"/>
                <w:sz w:val="22"/>
                <w:szCs w:val="22"/>
              </w:rPr>
              <w:t>no change in SIP priorities is required.</w:t>
            </w:r>
          </w:p>
          <w:p w14:paraId="6808655D" w14:textId="77777777" w:rsidR="0041024A" w:rsidRPr="00DC2ADB" w:rsidRDefault="0041024A" w:rsidP="00E32ED2">
            <w:pPr>
              <w:pStyle w:val="ListParagraph"/>
              <w:numPr>
                <w:ilvl w:val="0"/>
                <w:numId w:val="1"/>
              </w:numPr>
              <w:spacing w:line="264" w:lineRule="auto"/>
              <w:rPr>
                <w:rFonts w:asciiTheme="minorHAnsi" w:hAnsiTheme="minorHAnsi" w:cstheme="minorHAnsi"/>
                <w:sz w:val="22"/>
                <w:szCs w:val="22"/>
              </w:rPr>
            </w:pPr>
            <w:r w:rsidRPr="0053570D">
              <w:rPr>
                <w:rFonts w:asciiTheme="minorHAnsi" w:hAnsiTheme="minorHAnsi" w:cstheme="minorHAnsi"/>
                <w:b/>
                <w:bCs/>
                <w:sz w:val="22"/>
                <w:szCs w:val="22"/>
              </w:rPr>
              <w:t>SPAG and Phonics Ability Groups</w:t>
            </w:r>
            <w:r w:rsidRPr="00DC2ADB">
              <w:rPr>
                <w:rFonts w:asciiTheme="minorHAnsi" w:hAnsiTheme="minorHAnsi" w:cstheme="minorHAnsi"/>
                <w:sz w:val="22"/>
                <w:szCs w:val="22"/>
              </w:rPr>
              <w:t xml:space="preserve"> - </w:t>
            </w:r>
            <w:r>
              <w:rPr>
                <w:rFonts w:asciiTheme="minorHAnsi" w:hAnsiTheme="minorHAnsi" w:cstheme="minorHAnsi"/>
                <w:sz w:val="22"/>
                <w:szCs w:val="22"/>
              </w:rPr>
              <w:t xml:space="preserve">KS2 groups between classes have had to be suspended </w:t>
            </w:r>
            <w:r w:rsidRPr="00CB0F28">
              <w:rPr>
                <w:rFonts w:asciiTheme="minorHAnsi" w:hAnsiTheme="minorHAnsi" w:cstheme="minorHAnsi"/>
                <w:sz w:val="22"/>
                <w:szCs w:val="22"/>
              </w:rPr>
              <w:t xml:space="preserve">to </w:t>
            </w:r>
            <w:r>
              <w:rPr>
                <w:rFonts w:asciiTheme="minorHAnsi" w:hAnsiTheme="minorHAnsi" w:cstheme="minorHAnsi"/>
                <w:sz w:val="22"/>
                <w:szCs w:val="22"/>
              </w:rPr>
              <w:t xml:space="preserve">maintain </w:t>
            </w:r>
            <w:r w:rsidRPr="00CB0F28">
              <w:rPr>
                <w:rFonts w:asciiTheme="minorHAnsi" w:hAnsiTheme="minorHAnsi" w:cstheme="minorHAnsi"/>
                <w:sz w:val="22"/>
                <w:szCs w:val="22"/>
              </w:rPr>
              <w:t>class bubbles</w:t>
            </w:r>
            <w:r>
              <w:rPr>
                <w:rFonts w:asciiTheme="minorHAnsi" w:hAnsiTheme="minorHAnsi" w:cstheme="minorHAnsi"/>
                <w:sz w:val="22"/>
                <w:szCs w:val="22"/>
              </w:rPr>
              <w:t>.</w:t>
            </w:r>
          </w:p>
          <w:p w14:paraId="25258EB5" w14:textId="77777777" w:rsidR="0041024A" w:rsidRPr="00CB0F28" w:rsidRDefault="0041024A" w:rsidP="00E32ED2">
            <w:pPr>
              <w:pStyle w:val="ListParagraph"/>
              <w:numPr>
                <w:ilvl w:val="0"/>
                <w:numId w:val="1"/>
              </w:numPr>
              <w:spacing w:line="264" w:lineRule="auto"/>
              <w:rPr>
                <w:rFonts w:asciiTheme="minorHAnsi" w:hAnsiTheme="minorHAnsi" w:cstheme="minorHAnsi"/>
                <w:sz w:val="22"/>
                <w:szCs w:val="22"/>
              </w:rPr>
            </w:pPr>
            <w:r w:rsidRPr="0053570D">
              <w:rPr>
                <w:rFonts w:asciiTheme="minorHAnsi" w:hAnsiTheme="minorHAnsi" w:cstheme="minorHAnsi"/>
                <w:b/>
                <w:bCs/>
                <w:sz w:val="22"/>
                <w:szCs w:val="22"/>
              </w:rPr>
              <w:t>Home Learning Review</w:t>
            </w:r>
            <w:r>
              <w:rPr>
                <w:rFonts w:asciiTheme="minorHAnsi" w:hAnsiTheme="minorHAnsi" w:cstheme="minorHAnsi"/>
                <w:sz w:val="22"/>
                <w:szCs w:val="22"/>
              </w:rPr>
              <w:t xml:space="preserve"> - GM highlighted a </w:t>
            </w:r>
            <w:r w:rsidRPr="00CB0F28">
              <w:rPr>
                <w:rFonts w:asciiTheme="minorHAnsi" w:hAnsiTheme="minorHAnsi" w:cstheme="minorHAnsi"/>
                <w:sz w:val="22"/>
                <w:szCs w:val="22"/>
              </w:rPr>
              <w:t xml:space="preserve">Home Learning Review </w:t>
            </w:r>
            <w:r>
              <w:rPr>
                <w:rFonts w:asciiTheme="minorHAnsi" w:hAnsiTheme="minorHAnsi" w:cstheme="minorHAnsi"/>
                <w:sz w:val="22"/>
                <w:szCs w:val="22"/>
              </w:rPr>
              <w:t xml:space="preserve">conducted by </w:t>
            </w:r>
            <w:r w:rsidRPr="00CB0F28">
              <w:rPr>
                <w:rFonts w:asciiTheme="minorHAnsi" w:hAnsiTheme="minorHAnsi" w:cstheme="minorHAnsi"/>
                <w:sz w:val="22"/>
                <w:szCs w:val="22"/>
              </w:rPr>
              <w:t>Debbie Taylor</w:t>
            </w:r>
            <w:r>
              <w:rPr>
                <w:rFonts w:asciiTheme="minorHAnsi" w:hAnsiTheme="minorHAnsi" w:cstheme="minorHAnsi"/>
                <w:sz w:val="22"/>
                <w:szCs w:val="22"/>
              </w:rPr>
              <w:t>,</w:t>
            </w:r>
            <w:r w:rsidRPr="00CB0F28">
              <w:rPr>
                <w:rFonts w:asciiTheme="minorHAnsi" w:hAnsiTheme="minorHAnsi" w:cstheme="minorHAnsi"/>
                <w:sz w:val="22"/>
                <w:szCs w:val="22"/>
              </w:rPr>
              <w:t xml:space="preserve"> </w:t>
            </w:r>
            <w:r>
              <w:rPr>
                <w:rFonts w:asciiTheme="minorHAnsi" w:hAnsiTheme="minorHAnsi" w:cstheme="minorHAnsi"/>
                <w:sz w:val="22"/>
                <w:szCs w:val="22"/>
              </w:rPr>
              <w:t xml:space="preserve">which concluded </w:t>
            </w:r>
            <w:r w:rsidRPr="00CB0F28">
              <w:rPr>
                <w:rFonts w:asciiTheme="minorHAnsi" w:hAnsiTheme="minorHAnsi" w:cstheme="minorHAnsi"/>
                <w:sz w:val="22"/>
                <w:szCs w:val="22"/>
              </w:rPr>
              <w:t>the home-schooling package</w:t>
            </w:r>
            <w:r>
              <w:rPr>
                <w:rFonts w:asciiTheme="minorHAnsi" w:hAnsiTheme="minorHAnsi" w:cstheme="minorHAnsi"/>
                <w:sz w:val="22"/>
                <w:szCs w:val="22"/>
              </w:rPr>
              <w:t xml:space="preserve"> was a good offer to families</w:t>
            </w:r>
            <w:r w:rsidRPr="00CB0F28">
              <w:rPr>
                <w:rFonts w:asciiTheme="minorHAnsi" w:hAnsiTheme="minorHAnsi" w:cstheme="minorHAnsi"/>
                <w:sz w:val="22"/>
                <w:szCs w:val="22"/>
              </w:rPr>
              <w:t xml:space="preserve">.  </w:t>
            </w:r>
            <w:r>
              <w:rPr>
                <w:rFonts w:asciiTheme="minorHAnsi" w:hAnsiTheme="minorHAnsi" w:cstheme="minorHAnsi"/>
                <w:sz w:val="22"/>
                <w:szCs w:val="22"/>
              </w:rPr>
              <w:t xml:space="preserve">CH recommended </w:t>
            </w:r>
            <w:r w:rsidRPr="00CB0F28">
              <w:rPr>
                <w:rFonts w:asciiTheme="minorHAnsi" w:hAnsiTheme="minorHAnsi" w:cstheme="minorHAnsi"/>
                <w:sz w:val="22"/>
                <w:szCs w:val="22"/>
              </w:rPr>
              <w:t xml:space="preserve">Debbie Taylor’s report be published on the </w:t>
            </w:r>
            <w:r>
              <w:rPr>
                <w:rFonts w:asciiTheme="minorHAnsi" w:hAnsiTheme="minorHAnsi" w:cstheme="minorHAnsi"/>
                <w:sz w:val="22"/>
                <w:szCs w:val="22"/>
              </w:rPr>
              <w:t xml:space="preserve">school’s </w:t>
            </w:r>
            <w:r w:rsidRPr="00CB0F28">
              <w:rPr>
                <w:rFonts w:asciiTheme="minorHAnsi" w:hAnsiTheme="minorHAnsi" w:cstheme="minorHAnsi"/>
                <w:sz w:val="22"/>
                <w:szCs w:val="22"/>
              </w:rPr>
              <w:t>website</w:t>
            </w:r>
            <w:r>
              <w:rPr>
                <w:rFonts w:asciiTheme="minorHAnsi" w:hAnsiTheme="minorHAnsi" w:cstheme="minorHAnsi"/>
                <w:sz w:val="22"/>
                <w:szCs w:val="22"/>
              </w:rPr>
              <w:t xml:space="preserve"> for parents to see</w:t>
            </w:r>
            <w:r w:rsidRPr="00CB0F28">
              <w:rPr>
                <w:rFonts w:asciiTheme="minorHAnsi" w:hAnsiTheme="minorHAnsi" w:cstheme="minorHAnsi"/>
                <w:sz w:val="22"/>
                <w:szCs w:val="22"/>
              </w:rPr>
              <w:t>.</w:t>
            </w:r>
          </w:p>
          <w:p w14:paraId="2CE07B24" w14:textId="77777777" w:rsidR="0041024A" w:rsidRPr="00CB0F28" w:rsidRDefault="0041024A" w:rsidP="00E32ED2">
            <w:pPr>
              <w:pStyle w:val="ListParagraph"/>
              <w:numPr>
                <w:ilvl w:val="0"/>
                <w:numId w:val="1"/>
              </w:numPr>
              <w:spacing w:line="264" w:lineRule="auto"/>
              <w:rPr>
                <w:rFonts w:asciiTheme="minorHAnsi" w:hAnsiTheme="minorHAnsi" w:cstheme="minorHAnsi"/>
                <w:sz w:val="22"/>
                <w:szCs w:val="22"/>
              </w:rPr>
            </w:pPr>
            <w:r>
              <w:rPr>
                <w:rFonts w:asciiTheme="minorHAnsi" w:hAnsiTheme="minorHAnsi" w:cstheme="minorHAnsi"/>
                <w:b/>
                <w:bCs/>
                <w:sz w:val="22"/>
                <w:szCs w:val="22"/>
              </w:rPr>
              <w:t xml:space="preserve">Home Learning Nomenclature - </w:t>
            </w:r>
            <w:r w:rsidRPr="00CB0F28">
              <w:rPr>
                <w:rFonts w:asciiTheme="minorHAnsi" w:hAnsiTheme="minorHAnsi" w:cstheme="minorHAnsi"/>
                <w:sz w:val="22"/>
                <w:szCs w:val="22"/>
              </w:rPr>
              <w:t xml:space="preserve">AM </w:t>
            </w:r>
            <w:r>
              <w:rPr>
                <w:rFonts w:asciiTheme="minorHAnsi" w:hAnsiTheme="minorHAnsi" w:cstheme="minorHAnsi"/>
                <w:sz w:val="22"/>
                <w:szCs w:val="22"/>
              </w:rPr>
              <w:t>proposed all mentions of “school closure” in school documentation be corrected to “</w:t>
            </w:r>
            <w:r w:rsidRPr="00CB0F28">
              <w:rPr>
                <w:rFonts w:asciiTheme="minorHAnsi" w:hAnsiTheme="minorHAnsi" w:cstheme="minorHAnsi"/>
                <w:sz w:val="22"/>
                <w:szCs w:val="22"/>
              </w:rPr>
              <w:t>home schooling</w:t>
            </w:r>
            <w:r>
              <w:rPr>
                <w:rFonts w:asciiTheme="minorHAnsi" w:hAnsiTheme="minorHAnsi" w:cstheme="minorHAnsi"/>
                <w:sz w:val="22"/>
                <w:szCs w:val="22"/>
              </w:rPr>
              <w:t>” as this more accurately reflects the continuity of staff engagement and efforts to continue the provision of education when in-school learning is not possible.</w:t>
            </w:r>
          </w:p>
          <w:p w14:paraId="3AE0CF32" w14:textId="77777777" w:rsidR="0041024A" w:rsidRPr="003B63BB" w:rsidRDefault="0041024A" w:rsidP="00E32ED2">
            <w:pPr>
              <w:pStyle w:val="ListParagraph"/>
              <w:numPr>
                <w:ilvl w:val="0"/>
                <w:numId w:val="1"/>
              </w:numPr>
              <w:spacing w:line="264" w:lineRule="auto"/>
              <w:rPr>
                <w:rFonts w:asciiTheme="minorHAnsi" w:hAnsiTheme="minorHAnsi" w:cstheme="minorHAnsi"/>
                <w:sz w:val="22"/>
                <w:szCs w:val="22"/>
              </w:rPr>
            </w:pPr>
            <w:r w:rsidRPr="0053570D">
              <w:rPr>
                <w:rFonts w:asciiTheme="minorHAnsi" w:hAnsiTheme="minorHAnsi" w:cstheme="minorHAnsi"/>
                <w:b/>
                <w:bCs/>
                <w:sz w:val="22"/>
                <w:szCs w:val="22"/>
              </w:rPr>
              <w:t>PE Lessons</w:t>
            </w:r>
            <w:r>
              <w:rPr>
                <w:rFonts w:asciiTheme="minorHAnsi" w:hAnsiTheme="minorHAnsi" w:cstheme="minorHAnsi"/>
                <w:sz w:val="22"/>
                <w:szCs w:val="22"/>
              </w:rPr>
              <w:t xml:space="preserve"> -</w:t>
            </w:r>
            <w:r w:rsidRPr="00CB0F28">
              <w:rPr>
                <w:rFonts w:asciiTheme="minorHAnsi" w:hAnsiTheme="minorHAnsi" w:cstheme="minorHAnsi"/>
                <w:sz w:val="22"/>
                <w:szCs w:val="22"/>
              </w:rPr>
              <w:t xml:space="preserve"> CH advised the </w:t>
            </w:r>
            <w:r>
              <w:rPr>
                <w:rFonts w:asciiTheme="minorHAnsi" w:hAnsiTheme="minorHAnsi" w:cstheme="minorHAnsi"/>
                <w:sz w:val="22"/>
                <w:szCs w:val="22"/>
              </w:rPr>
              <w:t xml:space="preserve">SGC that a </w:t>
            </w:r>
            <w:r w:rsidRPr="00CB0F28">
              <w:rPr>
                <w:rFonts w:asciiTheme="minorHAnsi" w:hAnsiTheme="minorHAnsi" w:cstheme="minorHAnsi"/>
                <w:sz w:val="22"/>
                <w:szCs w:val="22"/>
              </w:rPr>
              <w:t xml:space="preserve">contract has been written between </w:t>
            </w:r>
            <w:r>
              <w:rPr>
                <w:rFonts w:asciiTheme="minorHAnsi" w:hAnsiTheme="minorHAnsi" w:cstheme="minorHAnsi"/>
                <w:sz w:val="22"/>
                <w:szCs w:val="22"/>
              </w:rPr>
              <w:t xml:space="preserve">JFC Naples Base Support Group (BSG) and DCS for the </w:t>
            </w:r>
            <w:r w:rsidRPr="00CB0F28">
              <w:rPr>
                <w:rFonts w:asciiTheme="minorHAnsi" w:hAnsiTheme="minorHAnsi" w:cstheme="minorHAnsi"/>
                <w:sz w:val="22"/>
                <w:szCs w:val="22"/>
              </w:rPr>
              <w:t xml:space="preserve">use </w:t>
            </w:r>
            <w:r>
              <w:rPr>
                <w:rFonts w:asciiTheme="minorHAnsi" w:hAnsiTheme="minorHAnsi" w:cstheme="minorHAnsi"/>
                <w:sz w:val="22"/>
                <w:szCs w:val="22"/>
              </w:rPr>
              <w:t xml:space="preserve">of on-base </w:t>
            </w:r>
            <w:r w:rsidRPr="00CB0F28">
              <w:rPr>
                <w:rFonts w:asciiTheme="minorHAnsi" w:hAnsiTheme="minorHAnsi" w:cstheme="minorHAnsi"/>
                <w:sz w:val="22"/>
                <w:szCs w:val="22"/>
              </w:rPr>
              <w:t>gym facilities</w:t>
            </w:r>
            <w:r>
              <w:rPr>
                <w:rFonts w:asciiTheme="minorHAnsi" w:hAnsiTheme="minorHAnsi" w:cstheme="minorHAnsi"/>
                <w:sz w:val="22"/>
                <w:szCs w:val="22"/>
              </w:rPr>
              <w:t xml:space="preserve"> by classes for PE lessons</w:t>
            </w:r>
            <w:r w:rsidRPr="00CB0F28">
              <w:rPr>
                <w:rFonts w:asciiTheme="minorHAnsi" w:hAnsiTheme="minorHAnsi" w:cstheme="minorHAnsi"/>
                <w:sz w:val="22"/>
                <w:szCs w:val="22"/>
              </w:rPr>
              <w:t xml:space="preserve">.  The </w:t>
            </w:r>
            <w:r>
              <w:rPr>
                <w:rFonts w:asciiTheme="minorHAnsi" w:hAnsiTheme="minorHAnsi" w:cstheme="minorHAnsi"/>
                <w:sz w:val="22"/>
                <w:szCs w:val="22"/>
              </w:rPr>
              <w:t xml:space="preserve">pedestrian gate </w:t>
            </w:r>
            <w:r w:rsidRPr="00CB0F28">
              <w:rPr>
                <w:rFonts w:asciiTheme="minorHAnsi" w:hAnsiTheme="minorHAnsi" w:cstheme="minorHAnsi"/>
                <w:sz w:val="22"/>
                <w:szCs w:val="22"/>
              </w:rPr>
              <w:t xml:space="preserve">is currently closed for </w:t>
            </w:r>
            <w:r>
              <w:rPr>
                <w:rFonts w:asciiTheme="minorHAnsi" w:hAnsiTheme="minorHAnsi" w:cstheme="minorHAnsi"/>
                <w:sz w:val="22"/>
                <w:szCs w:val="22"/>
              </w:rPr>
              <w:t>access and egress to and from the base, but a request should be submitted to the BSG for pedestrian access by children and teachers for 15 minutes either side of PE lessons if and when the contract is signed. (</w:t>
            </w:r>
            <w:r w:rsidRPr="003B63BB">
              <w:rPr>
                <w:rFonts w:asciiTheme="minorHAnsi" w:hAnsiTheme="minorHAnsi" w:cstheme="minorHAnsi"/>
                <w:b/>
                <w:bCs/>
                <w:sz w:val="22"/>
                <w:szCs w:val="22"/>
              </w:rPr>
              <w:t>UPDATE</w:t>
            </w:r>
            <w:r>
              <w:rPr>
                <w:rFonts w:asciiTheme="minorHAnsi" w:hAnsiTheme="minorHAnsi" w:cstheme="minorHAnsi"/>
                <w:sz w:val="22"/>
                <w:szCs w:val="22"/>
              </w:rPr>
              <w:t xml:space="preserve"> – the contract has undergone further revision by the BSG and an inclusion relating to insurance is being considered by DCS.) This issue will be tracked.</w:t>
            </w:r>
          </w:p>
          <w:p w14:paraId="5D799711" w14:textId="77777777" w:rsidR="0041024A" w:rsidRPr="00BF31FE" w:rsidRDefault="0041024A" w:rsidP="00E32ED2">
            <w:pPr>
              <w:pStyle w:val="ListParagraph"/>
              <w:numPr>
                <w:ilvl w:val="0"/>
                <w:numId w:val="1"/>
              </w:numPr>
              <w:spacing w:line="264" w:lineRule="auto"/>
              <w:rPr>
                <w:rFonts w:asciiTheme="minorHAnsi" w:hAnsiTheme="minorHAnsi" w:cstheme="minorHAnsi"/>
                <w:sz w:val="22"/>
                <w:szCs w:val="22"/>
              </w:rPr>
            </w:pPr>
            <w:r w:rsidRPr="00BF31FE">
              <w:rPr>
                <w:rFonts w:asciiTheme="minorHAnsi" w:hAnsiTheme="minorHAnsi" w:cstheme="minorHAnsi"/>
                <w:b/>
                <w:bCs/>
                <w:sz w:val="22"/>
                <w:szCs w:val="22"/>
              </w:rPr>
              <w:t>Continuous Improvement and External Review</w:t>
            </w:r>
            <w:r>
              <w:rPr>
                <w:rFonts w:asciiTheme="minorHAnsi" w:hAnsiTheme="minorHAnsi" w:cstheme="minorHAnsi"/>
                <w:b/>
                <w:bCs/>
                <w:sz w:val="22"/>
                <w:szCs w:val="22"/>
              </w:rPr>
              <w:t xml:space="preserve"> -</w:t>
            </w:r>
            <w:r w:rsidRPr="00BF31FE">
              <w:rPr>
                <w:rFonts w:asciiTheme="minorHAnsi" w:hAnsiTheme="minorHAnsi" w:cstheme="minorHAnsi"/>
                <w:sz w:val="22"/>
                <w:szCs w:val="22"/>
              </w:rPr>
              <w:t xml:space="preserve"> RR made the SGC aware of Debbie Taylor’s visit, her feedback on progress achieved with White Rose Maths training for staff</w:t>
            </w:r>
            <w:r>
              <w:rPr>
                <w:rFonts w:asciiTheme="minorHAnsi" w:hAnsiTheme="minorHAnsi" w:cstheme="minorHAnsi"/>
                <w:sz w:val="22"/>
                <w:szCs w:val="22"/>
              </w:rPr>
              <w:t xml:space="preserve">, </w:t>
            </w:r>
            <w:r w:rsidRPr="00BF31FE">
              <w:rPr>
                <w:rFonts w:asciiTheme="minorHAnsi" w:hAnsiTheme="minorHAnsi" w:cstheme="minorHAnsi"/>
                <w:sz w:val="22"/>
                <w:szCs w:val="22"/>
              </w:rPr>
              <w:t xml:space="preserve">changes made to outdoors areas and timetable adjustments due to staff changes.  Helen Lakey (DCS / MOD Schools’ Early Years Advisor) was to visit the school to work with Alfa Romeo teachers the week following the SGC. CH </w:t>
            </w:r>
            <w:r>
              <w:rPr>
                <w:rFonts w:asciiTheme="minorHAnsi" w:hAnsiTheme="minorHAnsi" w:cstheme="minorHAnsi"/>
                <w:sz w:val="22"/>
                <w:szCs w:val="22"/>
              </w:rPr>
              <w:t xml:space="preserve">remarked positively on </w:t>
            </w:r>
            <w:r w:rsidRPr="00BF31FE">
              <w:rPr>
                <w:rFonts w:asciiTheme="minorHAnsi" w:hAnsiTheme="minorHAnsi" w:cstheme="minorHAnsi"/>
                <w:sz w:val="22"/>
                <w:szCs w:val="22"/>
              </w:rPr>
              <w:t>the school’s a</w:t>
            </w:r>
            <w:r>
              <w:rPr>
                <w:rFonts w:asciiTheme="minorHAnsi" w:hAnsiTheme="minorHAnsi" w:cstheme="minorHAnsi"/>
                <w:sz w:val="22"/>
                <w:szCs w:val="22"/>
              </w:rPr>
              <w:t xml:space="preserve">pproach </w:t>
            </w:r>
            <w:r w:rsidRPr="00BF31FE">
              <w:rPr>
                <w:rFonts w:asciiTheme="minorHAnsi" w:hAnsiTheme="minorHAnsi" w:cstheme="minorHAnsi"/>
                <w:sz w:val="22"/>
                <w:szCs w:val="22"/>
              </w:rPr>
              <w:t xml:space="preserve">to development and </w:t>
            </w:r>
            <w:r>
              <w:rPr>
                <w:rFonts w:asciiTheme="minorHAnsi" w:hAnsiTheme="minorHAnsi" w:cstheme="minorHAnsi"/>
                <w:sz w:val="22"/>
                <w:szCs w:val="22"/>
              </w:rPr>
              <w:t xml:space="preserve">a </w:t>
            </w:r>
            <w:r w:rsidRPr="00BF31FE">
              <w:rPr>
                <w:rFonts w:asciiTheme="minorHAnsi" w:hAnsiTheme="minorHAnsi" w:cstheme="minorHAnsi"/>
                <w:sz w:val="22"/>
                <w:szCs w:val="22"/>
              </w:rPr>
              <w:t>willingness to seek challenge.</w:t>
            </w:r>
          </w:p>
          <w:p w14:paraId="1CA54237" w14:textId="77777777" w:rsidR="0041024A" w:rsidRPr="0051477E" w:rsidRDefault="0041024A" w:rsidP="00E32ED2">
            <w:pPr>
              <w:pStyle w:val="ListParagraph"/>
              <w:numPr>
                <w:ilvl w:val="0"/>
                <w:numId w:val="1"/>
              </w:numPr>
              <w:spacing w:line="264" w:lineRule="auto"/>
              <w:rPr>
                <w:rFonts w:asciiTheme="minorHAnsi" w:hAnsiTheme="minorHAnsi" w:cstheme="minorHAnsi"/>
                <w:sz w:val="22"/>
                <w:szCs w:val="22"/>
              </w:rPr>
            </w:pPr>
            <w:r w:rsidRPr="00BF31FE">
              <w:rPr>
                <w:rFonts w:asciiTheme="minorHAnsi" w:hAnsiTheme="minorHAnsi" w:cstheme="minorHAnsi"/>
                <w:b/>
                <w:bCs/>
                <w:sz w:val="22"/>
                <w:szCs w:val="22"/>
              </w:rPr>
              <w:t xml:space="preserve">Staff </w:t>
            </w:r>
            <w:r>
              <w:rPr>
                <w:rFonts w:asciiTheme="minorHAnsi" w:hAnsiTheme="minorHAnsi" w:cstheme="minorHAnsi"/>
                <w:b/>
                <w:bCs/>
                <w:sz w:val="22"/>
                <w:szCs w:val="22"/>
              </w:rPr>
              <w:t xml:space="preserve">Professional </w:t>
            </w:r>
            <w:r w:rsidRPr="00BF31FE">
              <w:rPr>
                <w:rFonts w:asciiTheme="minorHAnsi" w:hAnsiTheme="minorHAnsi" w:cstheme="minorHAnsi"/>
                <w:b/>
                <w:bCs/>
                <w:sz w:val="22"/>
                <w:szCs w:val="22"/>
              </w:rPr>
              <w:t>Development</w:t>
            </w:r>
            <w:r>
              <w:rPr>
                <w:rFonts w:asciiTheme="minorHAnsi" w:hAnsiTheme="minorHAnsi" w:cstheme="minorHAnsi"/>
                <w:b/>
                <w:bCs/>
                <w:sz w:val="22"/>
                <w:szCs w:val="22"/>
              </w:rPr>
              <w:t xml:space="preserve"> -</w:t>
            </w:r>
            <w:r>
              <w:rPr>
                <w:rFonts w:asciiTheme="minorHAnsi" w:hAnsiTheme="minorHAnsi" w:cstheme="minorHAnsi"/>
                <w:sz w:val="22"/>
                <w:szCs w:val="22"/>
              </w:rPr>
              <w:t xml:space="preserve"> </w:t>
            </w:r>
            <w:r w:rsidRPr="006956B3">
              <w:rPr>
                <w:rFonts w:asciiTheme="minorHAnsi" w:hAnsiTheme="minorHAnsi" w:cstheme="minorHAnsi"/>
                <w:sz w:val="22"/>
                <w:szCs w:val="22"/>
              </w:rPr>
              <w:t xml:space="preserve">LB and other LSA’s </w:t>
            </w:r>
            <w:r>
              <w:rPr>
                <w:rFonts w:asciiTheme="minorHAnsi" w:hAnsiTheme="minorHAnsi" w:cstheme="minorHAnsi"/>
                <w:sz w:val="22"/>
                <w:szCs w:val="22"/>
              </w:rPr>
              <w:t xml:space="preserve">are trained and are supported well via the DCS Ed Psych team, making good use of discussions </w:t>
            </w:r>
            <w:r w:rsidRPr="006956B3">
              <w:rPr>
                <w:rFonts w:asciiTheme="minorHAnsi" w:hAnsiTheme="minorHAnsi" w:cstheme="minorHAnsi"/>
                <w:sz w:val="22"/>
                <w:szCs w:val="22"/>
              </w:rPr>
              <w:t xml:space="preserve">with other LSA’s at other </w:t>
            </w:r>
            <w:r>
              <w:rPr>
                <w:rFonts w:asciiTheme="minorHAnsi" w:hAnsiTheme="minorHAnsi" w:cstheme="minorHAnsi"/>
                <w:sz w:val="22"/>
                <w:szCs w:val="22"/>
              </w:rPr>
              <w:t xml:space="preserve">MOD </w:t>
            </w:r>
            <w:r w:rsidRPr="006956B3">
              <w:rPr>
                <w:rFonts w:asciiTheme="minorHAnsi" w:hAnsiTheme="minorHAnsi" w:cstheme="minorHAnsi"/>
                <w:sz w:val="22"/>
                <w:szCs w:val="22"/>
              </w:rPr>
              <w:t>schools.</w:t>
            </w:r>
          </w:p>
          <w:p w14:paraId="6844F0D6" w14:textId="77777777" w:rsidR="0041024A" w:rsidRDefault="0041024A" w:rsidP="00E32ED2">
            <w:pPr>
              <w:pStyle w:val="ListParagraph"/>
              <w:numPr>
                <w:ilvl w:val="0"/>
                <w:numId w:val="1"/>
              </w:numPr>
              <w:spacing w:line="264" w:lineRule="auto"/>
              <w:rPr>
                <w:rFonts w:asciiTheme="minorHAnsi" w:hAnsiTheme="minorHAnsi" w:cstheme="minorHAnsi"/>
                <w:sz w:val="22"/>
                <w:szCs w:val="22"/>
              </w:rPr>
            </w:pPr>
            <w:r w:rsidRPr="00BF31FE">
              <w:rPr>
                <w:rFonts w:asciiTheme="minorHAnsi" w:hAnsiTheme="minorHAnsi" w:cstheme="minorHAnsi"/>
                <w:b/>
                <w:bCs/>
                <w:sz w:val="22"/>
                <w:szCs w:val="22"/>
              </w:rPr>
              <w:t>Safeguarding</w:t>
            </w:r>
            <w:r w:rsidRPr="0051477E">
              <w:rPr>
                <w:rFonts w:asciiTheme="minorHAnsi" w:hAnsiTheme="minorHAnsi" w:cstheme="minorHAnsi"/>
                <w:sz w:val="22"/>
                <w:szCs w:val="22"/>
              </w:rPr>
              <w:t xml:space="preserve"> </w:t>
            </w:r>
            <w:r>
              <w:rPr>
                <w:rFonts w:asciiTheme="minorHAnsi" w:hAnsiTheme="minorHAnsi" w:cstheme="minorHAnsi"/>
                <w:sz w:val="22"/>
                <w:szCs w:val="22"/>
              </w:rPr>
              <w:t>-</w:t>
            </w:r>
            <w:r w:rsidRPr="0051477E">
              <w:rPr>
                <w:rFonts w:asciiTheme="minorHAnsi" w:hAnsiTheme="minorHAnsi" w:cstheme="minorHAnsi"/>
                <w:sz w:val="22"/>
                <w:szCs w:val="22"/>
              </w:rPr>
              <w:t xml:space="preserve"> AG </w:t>
            </w:r>
            <w:r>
              <w:rPr>
                <w:rFonts w:asciiTheme="minorHAnsi" w:hAnsiTheme="minorHAnsi" w:cstheme="minorHAnsi"/>
                <w:sz w:val="22"/>
                <w:szCs w:val="22"/>
              </w:rPr>
              <w:t xml:space="preserve">agreed to retain the SGC safeguarding </w:t>
            </w:r>
            <w:r w:rsidRPr="0051477E">
              <w:rPr>
                <w:rFonts w:asciiTheme="minorHAnsi" w:hAnsiTheme="minorHAnsi" w:cstheme="minorHAnsi"/>
                <w:sz w:val="22"/>
                <w:szCs w:val="22"/>
              </w:rPr>
              <w:t>lead</w:t>
            </w:r>
            <w:r>
              <w:rPr>
                <w:rFonts w:asciiTheme="minorHAnsi" w:hAnsiTheme="minorHAnsi" w:cstheme="minorHAnsi"/>
                <w:sz w:val="22"/>
                <w:szCs w:val="22"/>
              </w:rPr>
              <w:t>; DS and NT offered their assistance</w:t>
            </w:r>
            <w:r w:rsidRPr="0051477E">
              <w:rPr>
                <w:rFonts w:asciiTheme="minorHAnsi" w:hAnsiTheme="minorHAnsi" w:cstheme="minorHAnsi"/>
                <w:sz w:val="22"/>
                <w:szCs w:val="22"/>
              </w:rPr>
              <w:t xml:space="preserve">.  ASC will </w:t>
            </w:r>
            <w:r>
              <w:rPr>
                <w:rFonts w:asciiTheme="minorHAnsi" w:hAnsiTheme="minorHAnsi" w:cstheme="minorHAnsi"/>
                <w:sz w:val="22"/>
                <w:szCs w:val="22"/>
              </w:rPr>
              <w:t xml:space="preserve">distribute </w:t>
            </w:r>
            <w:r w:rsidRPr="0051477E">
              <w:rPr>
                <w:rFonts w:asciiTheme="minorHAnsi" w:hAnsiTheme="minorHAnsi" w:cstheme="minorHAnsi"/>
                <w:sz w:val="22"/>
                <w:szCs w:val="22"/>
              </w:rPr>
              <w:t xml:space="preserve">dates of </w:t>
            </w:r>
            <w:r>
              <w:rPr>
                <w:rFonts w:asciiTheme="minorHAnsi" w:hAnsiTheme="minorHAnsi" w:cstheme="minorHAnsi"/>
                <w:sz w:val="22"/>
                <w:szCs w:val="22"/>
              </w:rPr>
              <w:t>s</w:t>
            </w:r>
            <w:r w:rsidRPr="0051477E">
              <w:rPr>
                <w:rFonts w:asciiTheme="minorHAnsi" w:hAnsiTheme="minorHAnsi" w:cstheme="minorHAnsi"/>
                <w:sz w:val="22"/>
                <w:szCs w:val="22"/>
              </w:rPr>
              <w:t>afeguarding course when received</w:t>
            </w:r>
            <w:r>
              <w:rPr>
                <w:rFonts w:asciiTheme="minorHAnsi" w:hAnsiTheme="minorHAnsi" w:cstheme="minorHAnsi"/>
                <w:sz w:val="22"/>
                <w:szCs w:val="22"/>
              </w:rPr>
              <w:t xml:space="preserve"> and will take DBS applications from governors </w:t>
            </w:r>
            <w:r w:rsidRPr="0051477E">
              <w:rPr>
                <w:rFonts w:asciiTheme="minorHAnsi" w:hAnsiTheme="minorHAnsi" w:cstheme="minorHAnsi"/>
                <w:sz w:val="22"/>
                <w:szCs w:val="22"/>
              </w:rPr>
              <w:t>during school hours</w:t>
            </w:r>
            <w:r>
              <w:rPr>
                <w:rFonts w:asciiTheme="minorHAnsi" w:hAnsiTheme="minorHAnsi" w:cstheme="minorHAnsi"/>
                <w:sz w:val="22"/>
                <w:szCs w:val="22"/>
              </w:rPr>
              <w:t xml:space="preserve"> (all SGC members not currently cleared are to make appointments with ASC)</w:t>
            </w:r>
            <w:r w:rsidRPr="0051477E">
              <w:rPr>
                <w:rFonts w:asciiTheme="minorHAnsi" w:hAnsiTheme="minorHAnsi" w:cstheme="minorHAnsi"/>
                <w:sz w:val="22"/>
                <w:szCs w:val="22"/>
              </w:rPr>
              <w:t xml:space="preserve">. </w:t>
            </w:r>
          </w:p>
          <w:p w14:paraId="72172D6C" w14:textId="22D88A78" w:rsidR="0041024A" w:rsidRPr="0041024A" w:rsidRDefault="0041024A" w:rsidP="00E32ED2">
            <w:pPr>
              <w:pStyle w:val="ListParagraph"/>
              <w:numPr>
                <w:ilvl w:val="0"/>
                <w:numId w:val="1"/>
              </w:numPr>
              <w:spacing w:line="264" w:lineRule="auto"/>
              <w:rPr>
                <w:rFonts w:asciiTheme="minorHAnsi" w:hAnsiTheme="minorHAnsi" w:cstheme="minorHAnsi"/>
                <w:sz w:val="22"/>
                <w:szCs w:val="22"/>
              </w:rPr>
            </w:pPr>
            <w:r w:rsidRPr="0041024A">
              <w:rPr>
                <w:rFonts w:asciiTheme="minorHAnsi" w:hAnsiTheme="minorHAnsi" w:cstheme="minorHAnsi"/>
                <w:b/>
                <w:bCs/>
                <w:sz w:val="22"/>
                <w:szCs w:val="22"/>
              </w:rPr>
              <w:t>Pupil Assessment</w:t>
            </w:r>
            <w:r w:rsidRPr="0041024A">
              <w:rPr>
                <w:rFonts w:asciiTheme="minorHAnsi" w:hAnsiTheme="minorHAnsi" w:cstheme="minorHAnsi"/>
                <w:sz w:val="22"/>
                <w:szCs w:val="22"/>
              </w:rPr>
              <w:t xml:space="preserve"> – Lessons from RR’s NPQH have been applied to rationalise assessment procedures across the school. A clearer cycle of assessments is now in place and results are used by teachers and the SLT to plan and manage any required interventions and support. The review involved the whole staff team and has improved consistency while reducing staff workload in interpreting results.  Pupils feel no additional pressure, often being unaware assessments are occurring. Results are discussed with parents at parent consultations, although parents are likely unaware of the revised assessment cycle.  A new Assessment Policy will be created and published to the school’s website for parents to refer to.  NT offered to help.</w:t>
            </w:r>
          </w:p>
        </w:tc>
        <w:tc>
          <w:tcPr>
            <w:tcW w:w="1134" w:type="dxa"/>
            <w:shd w:val="clear" w:color="auto" w:fill="auto"/>
          </w:tcPr>
          <w:p w14:paraId="23511DEC" w14:textId="77777777" w:rsidR="0041024A" w:rsidRPr="00CB0F28" w:rsidRDefault="0041024A" w:rsidP="0041024A">
            <w:pPr>
              <w:rPr>
                <w:rFonts w:asciiTheme="minorHAnsi" w:hAnsiTheme="minorHAnsi" w:cstheme="minorHAnsi"/>
                <w:sz w:val="22"/>
                <w:szCs w:val="22"/>
              </w:rPr>
            </w:pPr>
          </w:p>
          <w:p w14:paraId="79F59F61" w14:textId="77777777" w:rsidR="0041024A" w:rsidRPr="00D33C18" w:rsidRDefault="0041024A" w:rsidP="0041024A">
            <w:pPr>
              <w:rPr>
                <w:rFonts w:asciiTheme="minorHAnsi" w:hAnsiTheme="minorHAnsi" w:cstheme="minorHAnsi"/>
                <w:sz w:val="16"/>
                <w:szCs w:val="16"/>
              </w:rPr>
            </w:pPr>
          </w:p>
          <w:p w14:paraId="5EF0325D" w14:textId="77777777" w:rsidR="0041024A" w:rsidRPr="00CB0F28" w:rsidRDefault="0041024A" w:rsidP="0041024A">
            <w:pPr>
              <w:rPr>
                <w:rFonts w:asciiTheme="minorHAnsi" w:hAnsiTheme="minorHAnsi" w:cstheme="minorHAnsi"/>
                <w:sz w:val="22"/>
                <w:szCs w:val="22"/>
              </w:rPr>
            </w:pPr>
            <w:r>
              <w:rPr>
                <w:rFonts w:asciiTheme="minorHAnsi" w:hAnsiTheme="minorHAnsi" w:cstheme="minorHAnsi"/>
                <w:sz w:val="22"/>
                <w:szCs w:val="22"/>
              </w:rPr>
              <w:t>RR</w:t>
            </w:r>
          </w:p>
          <w:p w14:paraId="3FC909CE" w14:textId="77777777" w:rsidR="0041024A" w:rsidRPr="00CB0F28" w:rsidRDefault="0041024A" w:rsidP="0041024A">
            <w:pPr>
              <w:rPr>
                <w:rFonts w:asciiTheme="minorHAnsi" w:hAnsiTheme="minorHAnsi" w:cstheme="minorHAnsi"/>
                <w:sz w:val="22"/>
                <w:szCs w:val="22"/>
              </w:rPr>
            </w:pPr>
          </w:p>
          <w:p w14:paraId="1E89EC85" w14:textId="77777777" w:rsidR="0041024A" w:rsidRPr="00D33C18" w:rsidRDefault="0041024A" w:rsidP="0041024A">
            <w:pPr>
              <w:rPr>
                <w:rFonts w:asciiTheme="minorHAnsi" w:hAnsiTheme="minorHAnsi" w:cstheme="minorHAnsi"/>
                <w:sz w:val="28"/>
                <w:szCs w:val="28"/>
              </w:rPr>
            </w:pPr>
          </w:p>
          <w:p w14:paraId="2C436523" w14:textId="77777777" w:rsidR="0041024A" w:rsidRDefault="0041024A" w:rsidP="0041024A">
            <w:pPr>
              <w:rPr>
                <w:rFonts w:asciiTheme="minorHAnsi" w:hAnsiTheme="minorHAnsi" w:cstheme="minorHAnsi"/>
                <w:sz w:val="22"/>
                <w:szCs w:val="22"/>
              </w:rPr>
            </w:pPr>
          </w:p>
          <w:p w14:paraId="308BB9BF" w14:textId="77777777" w:rsidR="0041024A" w:rsidRPr="00CB0F28" w:rsidRDefault="0041024A" w:rsidP="0041024A">
            <w:pPr>
              <w:rPr>
                <w:rFonts w:asciiTheme="minorHAnsi" w:hAnsiTheme="minorHAnsi" w:cstheme="minorHAnsi"/>
                <w:sz w:val="22"/>
                <w:szCs w:val="22"/>
              </w:rPr>
            </w:pPr>
          </w:p>
          <w:p w14:paraId="7B61998B" w14:textId="77777777" w:rsidR="0041024A" w:rsidRPr="0053570D" w:rsidRDefault="0041024A" w:rsidP="0041024A">
            <w:pPr>
              <w:rPr>
                <w:rFonts w:asciiTheme="minorHAnsi" w:hAnsiTheme="minorHAnsi" w:cstheme="minorHAnsi"/>
                <w:sz w:val="32"/>
                <w:szCs w:val="32"/>
              </w:rPr>
            </w:pPr>
          </w:p>
          <w:p w14:paraId="6A4C5C6F" w14:textId="77777777" w:rsidR="0041024A" w:rsidRDefault="0041024A" w:rsidP="0041024A">
            <w:pPr>
              <w:rPr>
                <w:rFonts w:asciiTheme="minorHAnsi" w:hAnsiTheme="minorHAnsi" w:cstheme="minorHAnsi"/>
                <w:sz w:val="22"/>
                <w:szCs w:val="22"/>
              </w:rPr>
            </w:pPr>
          </w:p>
          <w:p w14:paraId="0E8300BE" w14:textId="77777777" w:rsidR="0041024A" w:rsidRPr="00CB0F28" w:rsidRDefault="0041024A" w:rsidP="0041024A">
            <w:pPr>
              <w:rPr>
                <w:rFonts w:asciiTheme="minorHAnsi" w:hAnsiTheme="minorHAnsi" w:cstheme="minorHAnsi"/>
                <w:sz w:val="22"/>
                <w:szCs w:val="22"/>
              </w:rPr>
            </w:pPr>
            <w:r>
              <w:rPr>
                <w:rFonts w:asciiTheme="minorHAnsi" w:hAnsiTheme="minorHAnsi" w:cstheme="minorHAnsi"/>
                <w:sz w:val="22"/>
                <w:szCs w:val="22"/>
              </w:rPr>
              <w:t>RR</w:t>
            </w:r>
          </w:p>
          <w:p w14:paraId="52C03A83" w14:textId="77777777" w:rsidR="0041024A" w:rsidRPr="00CB0F28" w:rsidRDefault="0041024A" w:rsidP="0041024A">
            <w:pPr>
              <w:rPr>
                <w:rFonts w:asciiTheme="minorHAnsi" w:hAnsiTheme="minorHAnsi" w:cstheme="minorHAnsi"/>
                <w:sz w:val="22"/>
                <w:szCs w:val="22"/>
              </w:rPr>
            </w:pPr>
          </w:p>
          <w:p w14:paraId="339183FD" w14:textId="77777777" w:rsidR="0041024A" w:rsidRPr="00CB0F28" w:rsidRDefault="0041024A" w:rsidP="0041024A">
            <w:pPr>
              <w:rPr>
                <w:rFonts w:asciiTheme="minorHAnsi" w:hAnsiTheme="minorHAnsi" w:cstheme="minorHAnsi"/>
                <w:sz w:val="22"/>
                <w:szCs w:val="22"/>
              </w:rPr>
            </w:pPr>
          </w:p>
          <w:p w14:paraId="708156ED" w14:textId="77777777" w:rsidR="0041024A" w:rsidRPr="00CB0F28" w:rsidRDefault="0041024A" w:rsidP="0041024A">
            <w:pPr>
              <w:rPr>
                <w:rFonts w:asciiTheme="minorHAnsi" w:hAnsiTheme="minorHAnsi" w:cstheme="minorHAnsi"/>
                <w:sz w:val="22"/>
                <w:szCs w:val="22"/>
              </w:rPr>
            </w:pPr>
          </w:p>
          <w:p w14:paraId="2CF0B005" w14:textId="77777777" w:rsidR="0041024A" w:rsidRPr="00CB0F28" w:rsidRDefault="0041024A" w:rsidP="0041024A">
            <w:pPr>
              <w:rPr>
                <w:rFonts w:asciiTheme="minorHAnsi" w:hAnsiTheme="minorHAnsi" w:cstheme="minorHAnsi"/>
                <w:sz w:val="22"/>
                <w:szCs w:val="22"/>
              </w:rPr>
            </w:pPr>
          </w:p>
          <w:p w14:paraId="289D7547" w14:textId="77777777" w:rsidR="0041024A" w:rsidRPr="00CB0F28" w:rsidRDefault="0041024A" w:rsidP="0041024A">
            <w:pPr>
              <w:rPr>
                <w:rFonts w:asciiTheme="minorHAnsi" w:hAnsiTheme="minorHAnsi" w:cstheme="minorHAnsi"/>
                <w:sz w:val="22"/>
                <w:szCs w:val="22"/>
              </w:rPr>
            </w:pPr>
          </w:p>
          <w:p w14:paraId="3BA8E6E1" w14:textId="77777777" w:rsidR="0041024A" w:rsidRPr="00CB0F28" w:rsidRDefault="0041024A" w:rsidP="0041024A">
            <w:pPr>
              <w:rPr>
                <w:rFonts w:asciiTheme="minorHAnsi" w:hAnsiTheme="minorHAnsi" w:cstheme="minorHAnsi"/>
                <w:sz w:val="22"/>
                <w:szCs w:val="22"/>
              </w:rPr>
            </w:pPr>
          </w:p>
          <w:p w14:paraId="59AE2785" w14:textId="77777777" w:rsidR="0041024A" w:rsidRPr="00CB0F28" w:rsidRDefault="0041024A" w:rsidP="0041024A">
            <w:pPr>
              <w:rPr>
                <w:rFonts w:asciiTheme="minorHAnsi" w:hAnsiTheme="minorHAnsi" w:cstheme="minorHAnsi"/>
                <w:sz w:val="22"/>
                <w:szCs w:val="22"/>
              </w:rPr>
            </w:pPr>
          </w:p>
          <w:p w14:paraId="092EF4BC" w14:textId="77777777" w:rsidR="0041024A" w:rsidRPr="00CB0F28" w:rsidRDefault="0041024A" w:rsidP="0041024A">
            <w:pPr>
              <w:rPr>
                <w:rFonts w:asciiTheme="minorHAnsi" w:hAnsiTheme="minorHAnsi" w:cstheme="minorHAnsi"/>
                <w:sz w:val="22"/>
                <w:szCs w:val="22"/>
              </w:rPr>
            </w:pPr>
          </w:p>
          <w:p w14:paraId="696F747C" w14:textId="77777777" w:rsidR="0041024A" w:rsidRDefault="0041024A" w:rsidP="0041024A">
            <w:pPr>
              <w:rPr>
                <w:rFonts w:asciiTheme="minorHAnsi" w:hAnsiTheme="minorHAnsi" w:cstheme="minorHAnsi"/>
                <w:sz w:val="22"/>
                <w:szCs w:val="22"/>
              </w:rPr>
            </w:pPr>
          </w:p>
          <w:p w14:paraId="73D4AEFB" w14:textId="77777777" w:rsidR="0041024A" w:rsidRPr="00CB0F28" w:rsidRDefault="0041024A" w:rsidP="0041024A">
            <w:pPr>
              <w:rPr>
                <w:rFonts w:asciiTheme="minorHAnsi" w:hAnsiTheme="minorHAnsi" w:cstheme="minorHAnsi"/>
                <w:sz w:val="22"/>
                <w:szCs w:val="22"/>
              </w:rPr>
            </w:pPr>
            <w:r>
              <w:rPr>
                <w:rFonts w:asciiTheme="minorHAnsi" w:hAnsiTheme="minorHAnsi" w:cstheme="minorHAnsi"/>
                <w:sz w:val="22"/>
                <w:szCs w:val="22"/>
              </w:rPr>
              <w:t>RR / ASC</w:t>
            </w:r>
          </w:p>
          <w:p w14:paraId="4149CFA4" w14:textId="77777777" w:rsidR="0041024A" w:rsidRPr="008415D5" w:rsidRDefault="0041024A" w:rsidP="0041024A">
            <w:pPr>
              <w:rPr>
                <w:rFonts w:asciiTheme="minorHAnsi" w:hAnsiTheme="minorHAnsi" w:cstheme="minorHAnsi"/>
                <w:sz w:val="10"/>
                <w:szCs w:val="10"/>
              </w:rPr>
            </w:pPr>
          </w:p>
          <w:p w14:paraId="47AF952E" w14:textId="77777777" w:rsidR="0041024A" w:rsidRDefault="0041024A" w:rsidP="0041024A">
            <w:pPr>
              <w:rPr>
                <w:rFonts w:asciiTheme="minorHAnsi" w:hAnsiTheme="minorHAnsi" w:cstheme="minorHAnsi"/>
                <w:sz w:val="22"/>
                <w:szCs w:val="22"/>
              </w:rPr>
            </w:pPr>
          </w:p>
          <w:p w14:paraId="35FACDF1" w14:textId="77777777" w:rsidR="0041024A" w:rsidRPr="008415D5" w:rsidRDefault="0041024A" w:rsidP="0041024A">
            <w:pPr>
              <w:rPr>
                <w:rFonts w:asciiTheme="minorHAnsi" w:hAnsiTheme="minorHAnsi" w:cstheme="minorHAnsi"/>
                <w:sz w:val="22"/>
                <w:szCs w:val="22"/>
              </w:rPr>
            </w:pPr>
          </w:p>
          <w:p w14:paraId="71BB7449" w14:textId="77777777" w:rsidR="0041024A" w:rsidRPr="00CB0F28" w:rsidRDefault="0041024A" w:rsidP="0041024A">
            <w:pPr>
              <w:rPr>
                <w:rFonts w:asciiTheme="minorHAnsi" w:hAnsiTheme="minorHAnsi" w:cstheme="minorHAnsi"/>
                <w:sz w:val="22"/>
                <w:szCs w:val="22"/>
              </w:rPr>
            </w:pPr>
            <w:r>
              <w:rPr>
                <w:rFonts w:asciiTheme="minorHAnsi" w:hAnsiTheme="minorHAnsi" w:cstheme="minorHAnsi"/>
                <w:sz w:val="22"/>
                <w:szCs w:val="22"/>
              </w:rPr>
              <w:t>RR</w:t>
            </w:r>
          </w:p>
          <w:p w14:paraId="3F68F747" w14:textId="77777777" w:rsidR="0041024A" w:rsidRPr="00CB0F28" w:rsidRDefault="0041024A" w:rsidP="0041024A">
            <w:pPr>
              <w:rPr>
                <w:rFonts w:asciiTheme="minorHAnsi" w:hAnsiTheme="minorHAnsi" w:cstheme="minorHAnsi"/>
                <w:sz w:val="22"/>
                <w:szCs w:val="22"/>
              </w:rPr>
            </w:pPr>
          </w:p>
          <w:p w14:paraId="38E321DB" w14:textId="77777777" w:rsidR="0041024A" w:rsidRPr="00CB0F28" w:rsidRDefault="0041024A" w:rsidP="0041024A">
            <w:pPr>
              <w:rPr>
                <w:rFonts w:asciiTheme="minorHAnsi" w:hAnsiTheme="minorHAnsi" w:cstheme="minorHAnsi"/>
                <w:sz w:val="22"/>
                <w:szCs w:val="22"/>
              </w:rPr>
            </w:pPr>
          </w:p>
          <w:p w14:paraId="7C9697D6" w14:textId="77777777" w:rsidR="0041024A" w:rsidRPr="00CB0F28" w:rsidRDefault="0041024A" w:rsidP="0041024A">
            <w:pPr>
              <w:rPr>
                <w:rFonts w:asciiTheme="minorHAnsi" w:hAnsiTheme="minorHAnsi" w:cstheme="minorHAnsi"/>
                <w:sz w:val="22"/>
                <w:szCs w:val="22"/>
              </w:rPr>
            </w:pPr>
          </w:p>
          <w:p w14:paraId="384BDF4F" w14:textId="77777777" w:rsidR="0041024A" w:rsidRPr="00CB0F28" w:rsidRDefault="0041024A" w:rsidP="0041024A">
            <w:pPr>
              <w:rPr>
                <w:rFonts w:asciiTheme="minorHAnsi" w:hAnsiTheme="minorHAnsi" w:cstheme="minorHAnsi"/>
                <w:sz w:val="22"/>
                <w:szCs w:val="22"/>
              </w:rPr>
            </w:pPr>
          </w:p>
          <w:p w14:paraId="51C2A933" w14:textId="77777777" w:rsidR="0041024A" w:rsidRPr="00CB0F28" w:rsidRDefault="0041024A" w:rsidP="0041024A">
            <w:pPr>
              <w:rPr>
                <w:rFonts w:asciiTheme="minorHAnsi" w:hAnsiTheme="minorHAnsi" w:cstheme="minorHAnsi"/>
                <w:sz w:val="22"/>
                <w:szCs w:val="22"/>
              </w:rPr>
            </w:pPr>
          </w:p>
          <w:p w14:paraId="33E1D8A7" w14:textId="77777777" w:rsidR="0041024A" w:rsidRPr="00CB0F28" w:rsidRDefault="0041024A" w:rsidP="0041024A">
            <w:pPr>
              <w:rPr>
                <w:rFonts w:asciiTheme="minorHAnsi" w:hAnsiTheme="minorHAnsi" w:cstheme="minorHAnsi"/>
                <w:sz w:val="22"/>
                <w:szCs w:val="22"/>
              </w:rPr>
            </w:pPr>
          </w:p>
          <w:p w14:paraId="7A415150" w14:textId="77777777" w:rsidR="0041024A" w:rsidRPr="00CB0F28" w:rsidRDefault="0041024A" w:rsidP="0041024A">
            <w:pPr>
              <w:rPr>
                <w:rFonts w:asciiTheme="minorHAnsi" w:hAnsiTheme="minorHAnsi" w:cstheme="minorHAnsi"/>
                <w:sz w:val="22"/>
                <w:szCs w:val="22"/>
              </w:rPr>
            </w:pPr>
          </w:p>
          <w:p w14:paraId="36D95151" w14:textId="77777777" w:rsidR="0041024A" w:rsidRPr="00CB0F28" w:rsidRDefault="0041024A" w:rsidP="0041024A">
            <w:pPr>
              <w:rPr>
                <w:rFonts w:asciiTheme="minorHAnsi" w:hAnsiTheme="minorHAnsi" w:cstheme="minorHAnsi"/>
                <w:sz w:val="22"/>
                <w:szCs w:val="22"/>
              </w:rPr>
            </w:pPr>
          </w:p>
          <w:p w14:paraId="4A114F97" w14:textId="77777777" w:rsidR="0041024A" w:rsidRPr="00CB0F28" w:rsidRDefault="0041024A" w:rsidP="0041024A">
            <w:pPr>
              <w:rPr>
                <w:rFonts w:asciiTheme="minorHAnsi" w:hAnsiTheme="minorHAnsi" w:cstheme="minorHAnsi"/>
                <w:sz w:val="22"/>
                <w:szCs w:val="22"/>
              </w:rPr>
            </w:pPr>
            <w:r>
              <w:rPr>
                <w:rFonts w:asciiTheme="minorHAnsi" w:hAnsiTheme="minorHAnsi" w:cstheme="minorHAnsi"/>
                <w:sz w:val="22"/>
                <w:szCs w:val="22"/>
              </w:rPr>
              <w:t>RR / AM</w:t>
            </w:r>
          </w:p>
          <w:p w14:paraId="1527326B" w14:textId="77777777" w:rsidR="0041024A" w:rsidRPr="00CB0F28" w:rsidRDefault="0041024A" w:rsidP="0041024A">
            <w:pPr>
              <w:rPr>
                <w:rFonts w:asciiTheme="minorHAnsi" w:hAnsiTheme="minorHAnsi" w:cstheme="minorHAnsi"/>
                <w:sz w:val="22"/>
                <w:szCs w:val="22"/>
              </w:rPr>
            </w:pPr>
          </w:p>
          <w:p w14:paraId="1BC5EF31" w14:textId="77777777" w:rsidR="0041024A" w:rsidRPr="00CB0F28" w:rsidRDefault="0041024A" w:rsidP="0041024A">
            <w:pPr>
              <w:rPr>
                <w:rFonts w:asciiTheme="minorHAnsi" w:hAnsiTheme="minorHAnsi" w:cstheme="minorHAnsi"/>
                <w:sz w:val="22"/>
                <w:szCs w:val="22"/>
              </w:rPr>
            </w:pPr>
          </w:p>
          <w:p w14:paraId="1375E6BF" w14:textId="77777777" w:rsidR="0041024A" w:rsidRPr="00CB0F28" w:rsidRDefault="0041024A" w:rsidP="0041024A">
            <w:pPr>
              <w:rPr>
                <w:rFonts w:asciiTheme="minorHAnsi" w:hAnsiTheme="minorHAnsi" w:cstheme="minorHAnsi"/>
                <w:sz w:val="22"/>
                <w:szCs w:val="22"/>
              </w:rPr>
            </w:pPr>
          </w:p>
          <w:p w14:paraId="2D21ECDA" w14:textId="77777777" w:rsidR="0041024A" w:rsidRDefault="0041024A" w:rsidP="0041024A">
            <w:pPr>
              <w:rPr>
                <w:rFonts w:asciiTheme="minorHAnsi" w:hAnsiTheme="minorHAnsi" w:cstheme="minorHAnsi"/>
                <w:sz w:val="22"/>
                <w:szCs w:val="22"/>
              </w:rPr>
            </w:pPr>
          </w:p>
          <w:p w14:paraId="09883B45" w14:textId="77777777" w:rsidR="0041024A" w:rsidRDefault="0041024A" w:rsidP="0041024A">
            <w:pPr>
              <w:rPr>
                <w:rFonts w:asciiTheme="minorHAnsi" w:hAnsiTheme="minorHAnsi" w:cstheme="minorHAnsi"/>
                <w:sz w:val="22"/>
                <w:szCs w:val="22"/>
              </w:rPr>
            </w:pPr>
          </w:p>
          <w:p w14:paraId="4A5671E6" w14:textId="77777777" w:rsidR="0041024A" w:rsidRDefault="0041024A" w:rsidP="0041024A">
            <w:pPr>
              <w:rPr>
                <w:rFonts w:asciiTheme="minorHAnsi" w:hAnsiTheme="minorHAnsi" w:cstheme="minorHAnsi"/>
                <w:sz w:val="22"/>
                <w:szCs w:val="22"/>
              </w:rPr>
            </w:pPr>
          </w:p>
          <w:p w14:paraId="715C685B" w14:textId="77777777" w:rsidR="0041024A" w:rsidRDefault="0041024A" w:rsidP="0041024A">
            <w:pPr>
              <w:rPr>
                <w:rFonts w:asciiTheme="minorHAnsi" w:hAnsiTheme="minorHAnsi" w:cstheme="minorHAnsi"/>
                <w:sz w:val="22"/>
                <w:szCs w:val="22"/>
              </w:rPr>
            </w:pPr>
          </w:p>
          <w:p w14:paraId="011C692B" w14:textId="77777777" w:rsidR="0041024A" w:rsidRDefault="0041024A" w:rsidP="0041024A">
            <w:pPr>
              <w:rPr>
                <w:rFonts w:asciiTheme="minorHAnsi" w:hAnsiTheme="minorHAnsi" w:cstheme="minorHAnsi"/>
                <w:sz w:val="22"/>
                <w:szCs w:val="22"/>
              </w:rPr>
            </w:pPr>
          </w:p>
          <w:p w14:paraId="39FB3EB5" w14:textId="77777777" w:rsidR="0041024A" w:rsidRDefault="0041024A" w:rsidP="0041024A">
            <w:pPr>
              <w:rPr>
                <w:rFonts w:asciiTheme="minorHAnsi" w:hAnsiTheme="minorHAnsi" w:cstheme="minorHAnsi"/>
                <w:sz w:val="22"/>
                <w:szCs w:val="22"/>
              </w:rPr>
            </w:pPr>
          </w:p>
          <w:p w14:paraId="76A18669" w14:textId="77777777" w:rsidR="0041024A" w:rsidRDefault="0041024A" w:rsidP="0041024A">
            <w:pPr>
              <w:rPr>
                <w:rFonts w:asciiTheme="minorHAnsi" w:hAnsiTheme="minorHAnsi" w:cstheme="minorHAnsi"/>
                <w:sz w:val="22"/>
                <w:szCs w:val="22"/>
              </w:rPr>
            </w:pPr>
          </w:p>
          <w:p w14:paraId="2DAE5B96" w14:textId="77777777" w:rsidR="0041024A" w:rsidRPr="00CB0F28" w:rsidRDefault="0041024A" w:rsidP="0041024A">
            <w:pPr>
              <w:rPr>
                <w:rFonts w:asciiTheme="minorHAnsi" w:hAnsiTheme="minorHAnsi" w:cstheme="minorHAnsi"/>
                <w:sz w:val="22"/>
                <w:szCs w:val="22"/>
              </w:rPr>
            </w:pPr>
            <w:r>
              <w:rPr>
                <w:rFonts w:asciiTheme="minorHAnsi" w:hAnsiTheme="minorHAnsi" w:cstheme="minorHAnsi"/>
                <w:sz w:val="22"/>
                <w:szCs w:val="22"/>
              </w:rPr>
              <w:t>ASC / All</w:t>
            </w:r>
          </w:p>
          <w:p w14:paraId="14FC63A2" w14:textId="77777777" w:rsidR="0041024A" w:rsidRPr="00CB0F28" w:rsidRDefault="0041024A" w:rsidP="0041024A">
            <w:pPr>
              <w:rPr>
                <w:rFonts w:asciiTheme="minorHAnsi" w:hAnsiTheme="minorHAnsi" w:cstheme="minorHAnsi"/>
                <w:sz w:val="22"/>
                <w:szCs w:val="22"/>
              </w:rPr>
            </w:pPr>
          </w:p>
          <w:p w14:paraId="31870509" w14:textId="77777777" w:rsidR="0041024A" w:rsidRPr="00CB0F28" w:rsidRDefault="0041024A" w:rsidP="0041024A">
            <w:pPr>
              <w:rPr>
                <w:rFonts w:asciiTheme="minorHAnsi" w:hAnsiTheme="minorHAnsi" w:cstheme="minorHAnsi"/>
                <w:sz w:val="22"/>
                <w:szCs w:val="22"/>
              </w:rPr>
            </w:pPr>
          </w:p>
          <w:p w14:paraId="23D8F32D" w14:textId="77777777" w:rsidR="0041024A" w:rsidRPr="00CB0F28" w:rsidRDefault="0041024A" w:rsidP="0041024A">
            <w:pPr>
              <w:rPr>
                <w:rFonts w:asciiTheme="minorHAnsi" w:hAnsiTheme="minorHAnsi" w:cstheme="minorHAnsi"/>
                <w:sz w:val="22"/>
                <w:szCs w:val="22"/>
              </w:rPr>
            </w:pPr>
          </w:p>
          <w:p w14:paraId="54F5D512" w14:textId="77777777" w:rsidR="0041024A" w:rsidRPr="00CB0F28" w:rsidRDefault="0041024A" w:rsidP="0041024A">
            <w:pPr>
              <w:rPr>
                <w:rFonts w:asciiTheme="minorHAnsi" w:hAnsiTheme="minorHAnsi" w:cstheme="minorHAnsi"/>
                <w:sz w:val="22"/>
                <w:szCs w:val="22"/>
              </w:rPr>
            </w:pPr>
          </w:p>
          <w:p w14:paraId="75FBF791" w14:textId="77777777" w:rsidR="0041024A" w:rsidRPr="00CB0F28" w:rsidRDefault="0041024A" w:rsidP="0041024A">
            <w:pPr>
              <w:rPr>
                <w:rFonts w:asciiTheme="minorHAnsi" w:hAnsiTheme="minorHAnsi" w:cstheme="minorHAnsi"/>
                <w:sz w:val="22"/>
                <w:szCs w:val="22"/>
              </w:rPr>
            </w:pPr>
          </w:p>
          <w:p w14:paraId="5E556252" w14:textId="77777777" w:rsidR="0041024A" w:rsidRPr="00CB0F28" w:rsidRDefault="0041024A" w:rsidP="0041024A">
            <w:pPr>
              <w:rPr>
                <w:rFonts w:asciiTheme="minorHAnsi" w:hAnsiTheme="minorHAnsi" w:cstheme="minorHAnsi"/>
                <w:sz w:val="22"/>
                <w:szCs w:val="22"/>
              </w:rPr>
            </w:pPr>
          </w:p>
          <w:p w14:paraId="0CA9CC51" w14:textId="77777777" w:rsidR="0041024A" w:rsidRPr="00CB0F28" w:rsidRDefault="0041024A" w:rsidP="0041024A">
            <w:pPr>
              <w:rPr>
                <w:rFonts w:asciiTheme="minorHAnsi" w:hAnsiTheme="minorHAnsi" w:cstheme="minorHAnsi"/>
                <w:sz w:val="22"/>
                <w:szCs w:val="22"/>
              </w:rPr>
            </w:pPr>
          </w:p>
          <w:p w14:paraId="691001CF" w14:textId="77777777" w:rsidR="0041024A" w:rsidRPr="00CB0F28" w:rsidRDefault="0041024A" w:rsidP="0041024A">
            <w:pPr>
              <w:rPr>
                <w:rFonts w:asciiTheme="minorHAnsi" w:hAnsiTheme="minorHAnsi" w:cstheme="minorHAnsi"/>
                <w:sz w:val="22"/>
                <w:szCs w:val="22"/>
              </w:rPr>
            </w:pPr>
          </w:p>
          <w:p w14:paraId="26225FDB" w14:textId="77777777" w:rsidR="0041024A" w:rsidRPr="00CB0F28" w:rsidRDefault="0041024A" w:rsidP="0041024A">
            <w:pPr>
              <w:rPr>
                <w:rFonts w:asciiTheme="minorHAnsi" w:hAnsiTheme="minorHAnsi" w:cstheme="minorHAnsi"/>
                <w:sz w:val="22"/>
                <w:szCs w:val="22"/>
              </w:rPr>
            </w:pPr>
          </w:p>
          <w:p w14:paraId="0FC41F7D" w14:textId="77777777" w:rsidR="0041024A" w:rsidRPr="00CB0F28" w:rsidRDefault="0041024A" w:rsidP="0041024A">
            <w:pPr>
              <w:rPr>
                <w:rFonts w:asciiTheme="minorHAnsi" w:hAnsiTheme="minorHAnsi" w:cstheme="minorHAnsi"/>
                <w:sz w:val="22"/>
                <w:szCs w:val="22"/>
              </w:rPr>
            </w:pPr>
          </w:p>
          <w:p w14:paraId="7E366CC9" w14:textId="71F8CA76" w:rsidR="0041024A" w:rsidRPr="00CB0F28" w:rsidRDefault="0041024A" w:rsidP="0041024A">
            <w:pPr>
              <w:rPr>
                <w:rFonts w:asciiTheme="minorHAnsi" w:hAnsiTheme="minorHAnsi" w:cstheme="minorHAnsi"/>
                <w:sz w:val="22"/>
                <w:szCs w:val="22"/>
              </w:rPr>
            </w:pPr>
            <w:r>
              <w:rPr>
                <w:rFonts w:asciiTheme="minorHAnsi" w:hAnsiTheme="minorHAnsi" w:cstheme="minorHAnsi"/>
                <w:sz w:val="22"/>
                <w:szCs w:val="22"/>
              </w:rPr>
              <w:t>RR / NT</w:t>
            </w:r>
          </w:p>
        </w:tc>
      </w:tr>
      <w:tr w:rsidR="0041024A" w:rsidRPr="00CB0F28" w14:paraId="5C2BDBE1" w14:textId="77777777" w:rsidTr="00063EE4">
        <w:trPr>
          <w:tblHeader/>
        </w:trPr>
        <w:tc>
          <w:tcPr>
            <w:tcW w:w="648" w:type="dxa"/>
            <w:shd w:val="clear" w:color="auto" w:fill="auto"/>
          </w:tcPr>
          <w:p w14:paraId="091AF8CE" w14:textId="77777777" w:rsidR="0041024A" w:rsidRPr="00CB0F28" w:rsidRDefault="0041024A" w:rsidP="0041024A">
            <w:pPr>
              <w:spacing w:before="80"/>
              <w:jc w:val="center"/>
              <w:rPr>
                <w:rFonts w:asciiTheme="minorHAnsi" w:hAnsiTheme="minorHAnsi" w:cstheme="minorHAnsi"/>
                <w:b/>
                <w:sz w:val="22"/>
                <w:szCs w:val="22"/>
              </w:rPr>
            </w:pPr>
            <w:r w:rsidRPr="00CB0F28">
              <w:rPr>
                <w:rFonts w:asciiTheme="minorHAnsi" w:hAnsiTheme="minorHAnsi" w:cstheme="minorHAnsi"/>
                <w:b/>
                <w:sz w:val="22"/>
                <w:szCs w:val="22"/>
              </w:rPr>
              <w:lastRenderedPageBreak/>
              <w:t xml:space="preserve">    </w:t>
            </w:r>
          </w:p>
        </w:tc>
        <w:tc>
          <w:tcPr>
            <w:tcW w:w="9241" w:type="dxa"/>
            <w:shd w:val="clear" w:color="auto" w:fill="auto"/>
          </w:tcPr>
          <w:p w14:paraId="6AC7AF1B" w14:textId="77777777" w:rsidR="0041024A" w:rsidRDefault="0041024A" w:rsidP="0041024A">
            <w:pPr>
              <w:spacing w:before="80"/>
              <w:jc w:val="center"/>
              <w:rPr>
                <w:rFonts w:asciiTheme="minorHAnsi" w:hAnsiTheme="minorHAnsi" w:cstheme="minorHAnsi"/>
                <w:b/>
                <w:sz w:val="22"/>
                <w:szCs w:val="22"/>
              </w:rPr>
            </w:pPr>
            <w:r w:rsidRPr="00CB0F28">
              <w:rPr>
                <w:rFonts w:asciiTheme="minorHAnsi" w:hAnsiTheme="minorHAnsi" w:cstheme="minorHAnsi"/>
                <w:b/>
                <w:sz w:val="22"/>
                <w:szCs w:val="22"/>
              </w:rPr>
              <w:t>Agenda Items and Issues Arising</w:t>
            </w:r>
          </w:p>
          <w:p w14:paraId="09958876" w14:textId="77777777" w:rsidR="0041024A" w:rsidRPr="00DD3230" w:rsidRDefault="0041024A" w:rsidP="0041024A">
            <w:pPr>
              <w:spacing w:before="80"/>
              <w:jc w:val="center"/>
              <w:rPr>
                <w:rFonts w:asciiTheme="minorHAnsi" w:hAnsiTheme="minorHAnsi" w:cstheme="minorHAnsi"/>
                <w:b/>
                <w:sz w:val="6"/>
                <w:szCs w:val="6"/>
              </w:rPr>
            </w:pPr>
          </w:p>
        </w:tc>
        <w:tc>
          <w:tcPr>
            <w:tcW w:w="1134" w:type="dxa"/>
            <w:shd w:val="clear" w:color="auto" w:fill="auto"/>
          </w:tcPr>
          <w:p w14:paraId="48A0CED7" w14:textId="77777777" w:rsidR="0041024A" w:rsidRPr="00CB0F28" w:rsidRDefault="0041024A" w:rsidP="0041024A">
            <w:pPr>
              <w:spacing w:before="80"/>
              <w:jc w:val="center"/>
              <w:rPr>
                <w:rFonts w:asciiTheme="minorHAnsi" w:hAnsiTheme="minorHAnsi" w:cstheme="minorHAnsi"/>
                <w:b/>
                <w:sz w:val="20"/>
                <w:szCs w:val="20"/>
              </w:rPr>
            </w:pPr>
            <w:r w:rsidRPr="00CB0F28">
              <w:rPr>
                <w:rFonts w:asciiTheme="minorHAnsi" w:hAnsiTheme="minorHAnsi" w:cstheme="minorHAnsi"/>
                <w:b/>
                <w:sz w:val="20"/>
                <w:szCs w:val="20"/>
              </w:rPr>
              <w:t>Actions</w:t>
            </w:r>
          </w:p>
        </w:tc>
      </w:tr>
      <w:tr w:rsidR="00A13939" w:rsidRPr="00CB0F28" w14:paraId="42F6AADB" w14:textId="77777777" w:rsidTr="001C48FC">
        <w:trPr>
          <w:trHeight w:val="847"/>
        </w:trPr>
        <w:tc>
          <w:tcPr>
            <w:tcW w:w="648" w:type="dxa"/>
            <w:shd w:val="clear" w:color="auto" w:fill="auto"/>
          </w:tcPr>
          <w:p w14:paraId="0EE25A8D" w14:textId="77777777" w:rsidR="002D2C86" w:rsidRPr="002D2C86" w:rsidRDefault="002D2C86" w:rsidP="00D33C18">
            <w:pPr>
              <w:jc w:val="center"/>
              <w:rPr>
                <w:rFonts w:asciiTheme="minorHAnsi" w:hAnsiTheme="minorHAnsi" w:cstheme="minorHAnsi"/>
                <w:b/>
                <w:sz w:val="2"/>
                <w:szCs w:val="2"/>
              </w:rPr>
            </w:pPr>
          </w:p>
          <w:p w14:paraId="304B3AD7" w14:textId="6B53F4C7" w:rsidR="00A13939" w:rsidRPr="00CB0F28" w:rsidRDefault="0041024A" w:rsidP="00D33C18">
            <w:pPr>
              <w:jc w:val="center"/>
              <w:rPr>
                <w:rFonts w:asciiTheme="minorHAnsi" w:hAnsiTheme="minorHAnsi" w:cstheme="minorHAnsi"/>
                <w:b/>
                <w:sz w:val="18"/>
                <w:szCs w:val="18"/>
              </w:rPr>
            </w:pPr>
            <w:r>
              <w:rPr>
                <w:rFonts w:asciiTheme="minorHAnsi" w:hAnsiTheme="minorHAnsi" w:cstheme="minorHAnsi"/>
                <w:b/>
                <w:sz w:val="18"/>
                <w:szCs w:val="18"/>
              </w:rPr>
              <w:t>6</w:t>
            </w:r>
          </w:p>
        </w:tc>
        <w:tc>
          <w:tcPr>
            <w:tcW w:w="9241" w:type="dxa"/>
            <w:shd w:val="clear" w:color="auto" w:fill="auto"/>
          </w:tcPr>
          <w:p w14:paraId="4C2D1F7A" w14:textId="79896905" w:rsidR="00A53584" w:rsidRPr="00CB0F28" w:rsidRDefault="00A53584" w:rsidP="00F764F1">
            <w:pPr>
              <w:spacing w:line="264" w:lineRule="auto"/>
              <w:rPr>
                <w:rFonts w:asciiTheme="minorHAnsi" w:hAnsiTheme="minorHAnsi" w:cstheme="minorHAnsi"/>
                <w:sz w:val="22"/>
                <w:szCs w:val="22"/>
              </w:rPr>
            </w:pPr>
            <w:r w:rsidRPr="00CB0F28">
              <w:rPr>
                <w:rFonts w:asciiTheme="minorHAnsi" w:hAnsiTheme="minorHAnsi" w:cstheme="minorHAnsi"/>
                <w:b/>
                <w:sz w:val="22"/>
                <w:szCs w:val="22"/>
                <w:u w:val="single"/>
              </w:rPr>
              <w:t>S</w:t>
            </w:r>
            <w:r w:rsidR="0041024A">
              <w:rPr>
                <w:rFonts w:asciiTheme="minorHAnsi" w:hAnsiTheme="minorHAnsi" w:cstheme="minorHAnsi"/>
                <w:b/>
                <w:sz w:val="22"/>
                <w:szCs w:val="22"/>
                <w:u w:val="single"/>
              </w:rPr>
              <w:t>chool Improvement Plan</w:t>
            </w:r>
          </w:p>
          <w:p w14:paraId="1B7ADDEC" w14:textId="53A0684C" w:rsidR="00A53584" w:rsidRPr="0041024A" w:rsidRDefault="00A53584" w:rsidP="00F764F1">
            <w:pPr>
              <w:spacing w:line="264" w:lineRule="auto"/>
              <w:rPr>
                <w:rFonts w:asciiTheme="minorHAnsi" w:hAnsiTheme="minorHAnsi" w:cstheme="minorHAnsi"/>
                <w:sz w:val="10"/>
                <w:szCs w:val="10"/>
              </w:rPr>
            </w:pPr>
          </w:p>
          <w:p w14:paraId="7405DE39" w14:textId="278EEF83" w:rsidR="007A2A2B" w:rsidRDefault="007A2A2B" w:rsidP="00F764F1">
            <w:pPr>
              <w:spacing w:line="264" w:lineRule="auto"/>
              <w:rPr>
                <w:rFonts w:asciiTheme="minorHAnsi" w:hAnsiTheme="minorHAnsi" w:cstheme="minorHAnsi"/>
                <w:b/>
                <w:sz w:val="22"/>
                <w:szCs w:val="22"/>
              </w:rPr>
            </w:pPr>
            <w:r w:rsidRPr="000B32B1">
              <w:rPr>
                <w:rFonts w:asciiTheme="minorHAnsi" w:hAnsiTheme="minorHAnsi" w:cstheme="minorHAnsi"/>
                <w:b/>
                <w:sz w:val="22"/>
                <w:szCs w:val="22"/>
              </w:rPr>
              <w:t xml:space="preserve">Curriculum – </w:t>
            </w:r>
            <w:r w:rsidR="00857550" w:rsidRPr="000B32B1">
              <w:rPr>
                <w:rFonts w:asciiTheme="minorHAnsi" w:hAnsiTheme="minorHAnsi" w:cstheme="minorHAnsi"/>
                <w:b/>
                <w:sz w:val="22"/>
                <w:szCs w:val="22"/>
              </w:rPr>
              <w:t>K</w:t>
            </w:r>
            <w:r w:rsidRPr="000B32B1">
              <w:rPr>
                <w:rFonts w:asciiTheme="minorHAnsi" w:hAnsiTheme="minorHAnsi" w:cstheme="minorHAnsi"/>
                <w:b/>
                <w:sz w:val="22"/>
                <w:szCs w:val="22"/>
              </w:rPr>
              <w:t xml:space="preserve">ey </w:t>
            </w:r>
            <w:r w:rsidR="00857550" w:rsidRPr="000B32B1">
              <w:rPr>
                <w:rFonts w:asciiTheme="minorHAnsi" w:hAnsiTheme="minorHAnsi" w:cstheme="minorHAnsi"/>
                <w:b/>
                <w:sz w:val="22"/>
                <w:szCs w:val="22"/>
              </w:rPr>
              <w:t>P</w:t>
            </w:r>
            <w:r w:rsidRPr="000B32B1">
              <w:rPr>
                <w:rFonts w:asciiTheme="minorHAnsi" w:hAnsiTheme="minorHAnsi" w:cstheme="minorHAnsi"/>
                <w:b/>
                <w:sz w:val="22"/>
                <w:szCs w:val="22"/>
              </w:rPr>
              <w:t>riority 1</w:t>
            </w:r>
          </w:p>
          <w:p w14:paraId="31873075" w14:textId="77777777" w:rsidR="0041024A" w:rsidRPr="0041024A" w:rsidRDefault="0041024A" w:rsidP="00F764F1">
            <w:pPr>
              <w:spacing w:line="264" w:lineRule="auto"/>
              <w:rPr>
                <w:rFonts w:asciiTheme="minorHAnsi" w:hAnsiTheme="minorHAnsi" w:cstheme="minorHAnsi"/>
                <w:b/>
                <w:sz w:val="10"/>
                <w:szCs w:val="10"/>
              </w:rPr>
            </w:pPr>
          </w:p>
          <w:p w14:paraId="5E99EE40" w14:textId="5DED78E6" w:rsidR="007A2A2B" w:rsidRPr="000B32B1" w:rsidRDefault="0041024A" w:rsidP="00E32ED2">
            <w:pPr>
              <w:pStyle w:val="ListParagraph"/>
              <w:numPr>
                <w:ilvl w:val="0"/>
                <w:numId w:val="2"/>
              </w:numPr>
              <w:spacing w:line="264" w:lineRule="auto"/>
              <w:rPr>
                <w:rFonts w:asciiTheme="minorHAnsi" w:hAnsiTheme="minorHAnsi" w:cstheme="minorHAnsi"/>
                <w:sz w:val="22"/>
                <w:szCs w:val="22"/>
              </w:rPr>
            </w:pPr>
            <w:r>
              <w:rPr>
                <w:rFonts w:asciiTheme="minorHAnsi" w:hAnsiTheme="minorHAnsi" w:cstheme="minorHAnsi"/>
                <w:sz w:val="22"/>
                <w:szCs w:val="22"/>
              </w:rPr>
              <w:t>A</w:t>
            </w:r>
            <w:r w:rsidR="007A2A2B" w:rsidRPr="000B32B1">
              <w:rPr>
                <w:rFonts w:asciiTheme="minorHAnsi" w:hAnsiTheme="minorHAnsi" w:cstheme="minorHAnsi"/>
                <w:sz w:val="22"/>
                <w:szCs w:val="22"/>
              </w:rPr>
              <w:t xml:space="preserve"> new planning policy </w:t>
            </w:r>
            <w:r>
              <w:rPr>
                <w:rFonts w:asciiTheme="minorHAnsi" w:hAnsiTheme="minorHAnsi" w:cstheme="minorHAnsi"/>
                <w:sz w:val="22"/>
                <w:szCs w:val="22"/>
              </w:rPr>
              <w:t xml:space="preserve">will </w:t>
            </w:r>
            <w:r w:rsidR="000B32B1">
              <w:rPr>
                <w:rFonts w:asciiTheme="minorHAnsi" w:hAnsiTheme="minorHAnsi" w:cstheme="minorHAnsi"/>
                <w:sz w:val="22"/>
                <w:szCs w:val="22"/>
              </w:rPr>
              <w:t>be c</w:t>
            </w:r>
            <w:r w:rsidR="007A2A2B" w:rsidRPr="000B32B1">
              <w:rPr>
                <w:rFonts w:asciiTheme="minorHAnsi" w:hAnsiTheme="minorHAnsi" w:cstheme="minorHAnsi"/>
                <w:sz w:val="22"/>
                <w:szCs w:val="22"/>
              </w:rPr>
              <w:t>omplet</w:t>
            </w:r>
            <w:r w:rsidR="000B32B1">
              <w:rPr>
                <w:rFonts w:asciiTheme="minorHAnsi" w:hAnsiTheme="minorHAnsi" w:cstheme="minorHAnsi"/>
                <w:sz w:val="22"/>
                <w:szCs w:val="22"/>
              </w:rPr>
              <w:t>ed</w:t>
            </w:r>
            <w:r w:rsidR="007A2A2B" w:rsidRPr="000B32B1">
              <w:rPr>
                <w:rFonts w:asciiTheme="minorHAnsi" w:hAnsiTheme="minorHAnsi" w:cstheme="minorHAnsi"/>
                <w:sz w:val="22"/>
                <w:szCs w:val="22"/>
              </w:rPr>
              <w:t xml:space="preserve"> by </w:t>
            </w:r>
            <w:r>
              <w:rPr>
                <w:rFonts w:asciiTheme="minorHAnsi" w:hAnsiTheme="minorHAnsi" w:cstheme="minorHAnsi"/>
                <w:sz w:val="22"/>
                <w:szCs w:val="22"/>
              </w:rPr>
              <w:t xml:space="preserve">the </w:t>
            </w:r>
            <w:r w:rsidR="007A2A2B" w:rsidRPr="000B32B1">
              <w:rPr>
                <w:rFonts w:asciiTheme="minorHAnsi" w:hAnsiTheme="minorHAnsi" w:cstheme="minorHAnsi"/>
                <w:sz w:val="22"/>
                <w:szCs w:val="22"/>
              </w:rPr>
              <w:t xml:space="preserve">end of </w:t>
            </w:r>
            <w:r>
              <w:rPr>
                <w:rFonts w:asciiTheme="minorHAnsi" w:hAnsiTheme="minorHAnsi" w:cstheme="minorHAnsi"/>
                <w:sz w:val="22"/>
                <w:szCs w:val="22"/>
              </w:rPr>
              <w:t xml:space="preserve">the </w:t>
            </w:r>
            <w:r w:rsidR="007A2A2B" w:rsidRPr="000B32B1">
              <w:rPr>
                <w:rFonts w:asciiTheme="minorHAnsi" w:hAnsiTheme="minorHAnsi" w:cstheme="minorHAnsi"/>
                <w:sz w:val="22"/>
                <w:szCs w:val="22"/>
              </w:rPr>
              <w:t>Summer term.</w:t>
            </w:r>
          </w:p>
          <w:p w14:paraId="58250BE3" w14:textId="67973006" w:rsidR="00BC6EF4" w:rsidRDefault="00CF6180" w:rsidP="00E32ED2">
            <w:pPr>
              <w:pStyle w:val="ListParagraph"/>
              <w:numPr>
                <w:ilvl w:val="0"/>
                <w:numId w:val="2"/>
              </w:numPr>
              <w:spacing w:line="264" w:lineRule="auto"/>
              <w:rPr>
                <w:rFonts w:asciiTheme="minorHAnsi" w:hAnsiTheme="minorHAnsi" w:cstheme="minorHAnsi"/>
                <w:sz w:val="22"/>
                <w:szCs w:val="22"/>
              </w:rPr>
            </w:pPr>
            <w:r>
              <w:rPr>
                <w:rFonts w:asciiTheme="minorHAnsi" w:hAnsiTheme="minorHAnsi" w:cstheme="minorHAnsi"/>
                <w:sz w:val="22"/>
                <w:szCs w:val="22"/>
              </w:rPr>
              <w:t xml:space="preserve">Additional </w:t>
            </w:r>
            <w:r w:rsidR="007A2A2B" w:rsidRPr="000B32B1">
              <w:rPr>
                <w:rFonts w:asciiTheme="minorHAnsi" w:hAnsiTheme="minorHAnsi" w:cstheme="minorHAnsi"/>
                <w:sz w:val="22"/>
                <w:szCs w:val="22"/>
              </w:rPr>
              <w:t>Corner</w:t>
            </w:r>
            <w:r w:rsidR="000B32B1">
              <w:rPr>
                <w:rFonts w:asciiTheme="minorHAnsi" w:hAnsiTheme="minorHAnsi" w:cstheme="minorHAnsi"/>
                <w:sz w:val="22"/>
                <w:szCs w:val="22"/>
              </w:rPr>
              <w:t>s</w:t>
            </w:r>
            <w:r w:rsidR="007A2A2B" w:rsidRPr="000B32B1">
              <w:rPr>
                <w:rFonts w:asciiTheme="minorHAnsi" w:hAnsiTheme="minorHAnsi" w:cstheme="minorHAnsi"/>
                <w:sz w:val="22"/>
                <w:szCs w:val="22"/>
              </w:rPr>
              <w:t xml:space="preserve">tones training </w:t>
            </w:r>
            <w:r>
              <w:rPr>
                <w:rFonts w:asciiTheme="minorHAnsi" w:hAnsiTheme="minorHAnsi" w:cstheme="minorHAnsi"/>
                <w:sz w:val="22"/>
                <w:szCs w:val="22"/>
              </w:rPr>
              <w:t xml:space="preserve">will </w:t>
            </w:r>
            <w:r w:rsidR="000B32B1">
              <w:rPr>
                <w:rFonts w:asciiTheme="minorHAnsi" w:hAnsiTheme="minorHAnsi" w:cstheme="minorHAnsi"/>
                <w:sz w:val="22"/>
                <w:szCs w:val="22"/>
              </w:rPr>
              <w:t>be provided in Term 3 when the new curriculum is shared with the staff team.</w:t>
            </w:r>
          </w:p>
          <w:p w14:paraId="0E79D55D" w14:textId="77777777" w:rsidR="00BC6EF4" w:rsidRPr="00CF6180" w:rsidRDefault="00BC6EF4" w:rsidP="00F764F1">
            <w:pPr>
              <w:spacing w:line="264" w:lineRule="auto"/>
              <w:rPr>
                <w:rFonts w:asciiTheme="minorHAnsi" w:hAnsiTheme="minorHAnsi" w:cstheme="minorHAnsi"/>
                <w:sz w:val="10"/>
                <w:szCs w:val="10"/>
              </w:rPr>
            </w:pPr>
          </w:p>
          <w:p w14:paraId="1F4C8DC2" w14:textId="2E1A4F1E" w:rsidR="007A2A2B" w:rsidRDefault="005E485F" w:rsidP="00F764F1">
            <w:pPr>
              <w:spacing w:line="264" w:lineRule="auto"/>
              <w:rPr>
                <w:rFonts w:asciiTheme="minorHAnsi" w:hAnsiTheme="minorHAnsi" w:cstheme="minorHAnsi"/>
                <w:b/>
                <w:sz w:val="22"/>
                <w:szCs w:val="22"/>
              </w:rPr>
            </w:pPr>
            <w:r w:rsidRPr="000B32B1">
              <w:rPr>
                <w:rFonts w:asciiTheme="minorHAnsi" w:hAnsiTheme="minorHAnsi" w:cstheme="minorHAnsi"/>
                <w:b/>
                <w:sz w:val="22"/>
                <w:szCs w:val="22"/>
              </w:rPr>
              <w:t>Challenge</w:t>
            </w:r>
            <w:r w:rsidR="000B32B1" w:rsidRPr="000B32B1">
              <w:rPr>
                <w:rFonts w:asciiTheme="minorHAnsi" w:hAnsiTheme="minorHAnsi" w:cstheme="minorHAnsi"/>
                <w:b/>
                <w:sz w:val="22"/>
                <w:szCs w:val="22"/>
              </w:rPr>
              <w:t xml:space="preserve"> </w:t>
            </w:r>
            <w:r w:rsidR="00BC6EF4" w:rsidRPr="000B32B1">
              <w:rPr>
                <w:rFonts w:asciiTheme="minorHAnsi" w:hAnsiTheme="minorHAnsi" w:cstheme="minorHAnsi"/>
                <w:b/>
                <w:sz w:val="22"/>
                <w:szCs w:val="22"/>
              </w:rPr>
              <w:t>– Key Priority 2</w:t>
            </w:r>
          </w:p>
          <w:p w14:paraId="4259EBD1" w14:textId="77777777" w:rsidR="00CF6180" w:rsidRPr="00CF6180" w:rsidRDefault="00CF6180" w:rsidP="00F764F1">
            <w:pPr>
              <w:spacing w:line="264" w:lineRule="auto"/>
              <w:rPr>
                <w:rFonts w:asciiTheme="minorHAnsi" w:hAnsiTheme="minorHAnsi" w:cstheme="minorHAnsi"/>
                <w:b/>
                <w:sz w:val="10"/>
                <w:szCs w:val="10"/>
              </w:rPr>
            </w:pPr>
          </w:p>
          <w:p w14:paraId="5DB39698" w14:textId="3B5EEDE0" w:rsidR="005E485F" w:rsidRPr="000B32B1" w:rsidRDefault="00CF6180" w:rsidP="00E32ED2">
            <w:pPr>
              <w:pStyle w:val="ListParagraph"/>
              <w:numPr>
                <w:ilvl w:val="0"/>
                <w:numId w:val="3"/>
              </w:numPr>
              <w:spacing w:line="264" w:lineRule="auto"/>
              <w:rPr>
                <w:rFonts w:asciiTheme="minorHAnsi" w:hAnsiTheme="minorHAnsi" w:cstheme="minorHAnsi"/>
                <w:sz w:val="22"/>
                <w:szCs w:val="22"/>
              </w:rPr>
            </w:pPr>
            <w:r>
              <w:rPr>
                <w:rFonts w:asciiTheme="minorHAnsi" w:hAnsiTheme="minorHAnsi" w:cstheme="minorHAnsi"/>
                <w:sz w:val="22"/>
                <w:szCs w:val="22"/>
              </w:rPr>
              <w:t>The school l</w:t>
            </w:r>
            <w:r w:rsidR="005E485F" w:rsidRPr="000B32B1">
              <w:rPr>
                <w:rFonts w:asciiTheme="minorHAnsi" w:hAnsiTheme="minorHAnsi" w:cstheme="minorHAnsi"/>
                <w:sz w:val="22"/>
                <w:szCs w:val="22"/>
              </w:rPr>
              <w:t>ibrary has been reinstated in Villa V</w:t>
            </w:r>
            <w:r>
              <w:rPr>
                <w:rFonts w:asciiTheme="minorHAnsi" w:hAnsiTheme="minorHAnsi" w:cstheme="minorHAnsi"/>
                <w:sz w:val="22"/>
                <w:szCs w:val="22"/>
              </w:rPr>
              <w:t xml:space="preserve"> and books will be rotated regularly</w:t>
            </w:r>
            <w:r w:rsidR="005E485F" w:rsidRPr="000B32B1">
              <w:rPr>
                <w:rFonts w:asciiTheme="minorHAnsi" w:hAnsiTheme="minorHAnsi" w:cstheme="minorHAnsi"/>
                <w:sz w:val="22"/>
                <w:szCs w:val="22"/>
              </w:rPr>
              <w:t xml:space="preserve">.  </w:t>
            </w:r>
            <w:r>
              <w:rPr>
                <w:rFonts w:asciiTheme="minorHAnsi" w:hAnsiTheme="minorHAnsi" w:cstheme="minorHAnsi"/>
                <w:sz w:val="22"/>
                <w:szCs w:val="22"/>
              </w:rPr>
              <w:t>A</w:t>
            </w:r>
            <w:r w:rsidR="005E485F" w:rsidRPr="000B32B1">
              <w:rPr>
                <w:rFonts w:asciiTheme="minorHAnsi" w:hAnsiTheme="minorHAnsi" w:cstheme="minorHAnsi"/>
                <w:sz w:val="22"/>
                <w:szCs w:val="22"/>
              </w:rPr>
              <w:t xml:space="preserve"> Library </w:t>
            </w:r>
            <w:r>
              <w:rPr>
                <w:rFonts w:asciiTheme="minorHAnsi" w:hAnsiTheme="minorHAnsi" w:cstheme="minorHAnsi"/>
                <w:sz w:val="22"/>
                <w:szCs w:val="22"/>
              </w:rPr>
              <w:t>C</w:t>
            </w:r>
            <w:r w:rsidR="005E485F" w:rsidRPr="000B32B1">
              <w:rPr>
                <w:rFonts w:asciiTheme="minorHAnsi" w:hAnsiTheme="minorHAnsi" w:cstheme="minorHAnsi"/>
                <w:sz w:val="22"/>
                <w:szCs w:val="22"/>
              </w:rPr>
              <w:t xml:space="preserve">lub </w:t>
            </w:r>
            <w:r>
              <w:rPr>
                <w:rFonts w:asciiTheme="minorHAnsi" w:hAnsiTheme="minorHAnsi" w:cstheme="minorHAnsi"/>
                <w:sz w:val="22"/>
                <w:szCs w:val="22"/>
              </w:rPr>
              <w:t xml:space="preserve">is to be established during </w:t>
            </w:r>
            <w:r w:rsidR="005E485F" w:rsidRPr="000B32B1">
              <w:rPr>
                <w:rFonts w:asciiTheme="minorHAnsi" w:hAnsiTheme="minorHAnsi" w:cstheme="minorHAnsi"/>
                <w:sz w:val="22"/>
                <w:szCs w:val="22"/>
              </w:rPr>
              <w:t>lunchtimes.</w:t>
            </w:r>
          </w:p>
          <w:p w14:paraId="39A16AFC" w14:textId="3FD8808A" w:rsidR="005E485F" w:rsidRPr="000B32B1" w:rsidRDefault="00CF6180" w:rsidP="00E32ED2">
            <w:pPr>
              <w:pStyle w:val="ListParagraph"/>
              <w:numPr>
                <w:ilvl w:val="0"/>
                <w:numId w:val="3"/>
              </w:numPr>
              <w:spacing w:line="264" w:lineRule="auto"/>
              <w:rPr>
                <w:rFonts w:asciiTheme="minorHAnsi" w:hAnsiTheme="minorHAnsi" w:cstheme="minorHAnsi"/>
                <w:sz w:val="22"/>
                <w:szCs w:val="22"/>
              </w:rPr>
            </w:pPr>
            <w:r>
              <w:rPr>
                <w:rFonts w:asciiTheme="minorHAnsi" w:hAnsiTheme="minorHAnsi" w:cstheme="minorHAnsi"/>
                <w:sz w:val="22"/>
                <w:szCs w:val="22"/>
              </w:rPr>
              <w:t>The</w:t>
            </w:r>
            <w:r w:rsidR="000B32B1">
              <w:rPr>
                <w:rFonts w:asciiTheme="minorHAnsi" w:hAnsiTheme="minorHAnsi" w:cstheme="minorHAnsi"/>
                <w:sz w:val="22"/>
                <w:szCs w:val="22"/>
              </w:rPr>
              <w:t xml:space="preserve"> Go Read</w:t>
            </w:r>
            <w:r w:rsidR="00BC6EF4" w:rsidRPr="000B32B1">
              <w:rPr>
                <w:rFonts w:asciiTheme="minorHAnsi" w:hAnsiTheme="minorHAnsi" w:cstheme="minorHAnsi"/>
                <w:sz w:val="22"/>
                <w:szCs w:val="22"/>
              </w:rPr>
              <w:t xml:space="preserve"> App </w:t>
            </w:r>
            <w:r>
              <w:rPr>
                <w:rFonts w:asciiTheme="minorHAnsi" w:hAnsiTheme="minorHAnsi" w:cstheme="minorHAnsi"/>
                <w:sz w:val="22"/>
                <w:szCs w:val="22"/>
              </w:rPr>
              <w:t>has been publicised to encourage home reading but</w:t>
            </w:r>
            <w:r w:rsidR="00BC6EF4" w:rsidRPr="000B32B1">
              <w:rPr>
                <w:rFonts w:asciiTheme="minorHAnsi" w:hAnsiTheme="minorHAnsi" w:cstheme="minorHAnsi"/>
                <w:sz w:val="22"/>
                <w:szCs w:val="22"/>
              </w:rPr>
              <w:t xml:space="preserve"> not all parents are using it.  </w:t>
            </w:r>
            <w:r>
              <w:rPr>
                <w:rFonts w:asciiTheme="minorHAnsi" w:hAnsiTheme="minorHAnsi" w:cstheme="minorHAnsi"/>
                <w:sz w:val="22"/>
                <w:szCs w:val="22"/>
              </w:rPr>
              <w:t xml:space="preserve">Republicizing the App and how to use it may encourage those yet to engage. Parent Reps confirmed they find the App </w:t>
            </w:r>
            <w:r w:rsidR="005E485F" w:rsidRPr="000B32B1">
              <w:rPr>
                <w:rFonts w:asciiTheme="minorHAnsi" w:hAnsiTheme="minorHAnsi" w:cstheme="minorHAnsi"/>
                <w:sz w:val="22"/>
                <w:szCs w:val="22"/>
              </w:rPr>
              <w:t xml:space="preserve">easy </w:t>
            </w:r>
            <w:r w:rsidR="00BC6EF4" w:rsidRPr="000B32B1">
              <w:rPr>
                <w:rFonts w:asciiTheme="minorHAnsi" w:hAnsiTheme="minorHAnsi" w:cstheme="minorHAnsi"/>
                <w:sz w:val="22"/>
                <w:szCs w:val="22"/>
              </w:rPr>
              <w:t xml:space="preserve">to use. </w:t>
            </w:r>
            <w:r w:rsidR="000B32B1">
              <w:rPr>
                <w:rFonts w:asciiTheme="minorHAnsi" w:hAnsiTheme="minorHAnsi" w:cstheme="minorHAnsi"/>
                <w:sz w:val="22"/>
                <w:szCs w:val="22"/>
              </w:rPr>
              <w:t xml:space="preserve">RR stated plans to </w:t>
            </w:r>
            <w:r>
              <w:rPr>
                <w:rFonts w:asciiTheme="minorHAnsi" w:hAnsiTheme="minorHAnsi" w:cstheme="minorHAnsi"/>
                <w:sz w:val="22"/>
                <w:szCs w:val="22"/>
              </w:rPr>
              <w:t>encourage those yet to engage at the next face-to-face opportunity.</w:t>
            </w:r>
          </w:p>
          <w:p w14:paraId="09008AEF" w14:textId="0A8B9D9B" w:rsidR="005E485F" w:rsidRPr="000B32B1" w:rsidRDefault="00007523" w:rsidP="00E32ED2">
            <w:pPr>
              <w:pStyle w:val="ListParagraph"/>
              <w:numPr>
                <w:ilvl w:val="0"/>
                <w:numId w:val="3"/>
              </w:numPr>
              <w:spacing w:line="264" w:lineRule="auto"/>
              <w:rPr>
                <w:rFonts w:asciiTheme="minorHAnsi" w:hAnsiTheme="minorHAnsi" w:cstheme="minorHAnsi"/>
                <w:sz w:val="22"/>
                <w:szCs w:val="22"/>
              </w:rPr>
            </w:pPr>
            <w:r>
              <w:rPr>
                <w:rFonts w:asciiTheme="minorHAnsi" w:hAnsiTheme="minorHAnsi" w:cstheme="minorHAnsi"/>
                <w:sz w:val="22"/>
                <w:szCs w:val="22"/>
              </w:rPr>
              <w:t>A revised w</w:t>
            </w:r>
            <w:r w:rsidR="005E485F" w:rsidRPr="000B32B1">
              <w:rPr>
                <w:rFonts w:asciiTheme="minorHAnsi" w:hAnsiTheme="minorHAnsi" w:cstheme="minorHAnsi"/>
                <w:sz w:val="22"/>
                <w:szCs w:val="22"/>
              </w:rPr>
              <w:t xml:space="preserve">riting policy </w:t>
            </w:r>
            <w:r w:rsidR="000B32B1">
              <w:rPr>
                <w:rFonts w:asciiTheme="minorHAnsi" w:hAnsiTheme="minorHAnsi" w:cstheme="minorHAnsi"/>
                <w:sz w:val="22"/>
                <w:szCs w:val="22"/>
              </w:rPr>
              <w:t xml:space="preserve">is almost </w:t>
            </w:r>
            <w:r>
              <w:rPr>
                <w:rFonts w:asciiTheme="minorHAnsi" w:hAnsiTheme="minorHAnsi" w:cstheme="minorHAnsi"/>
                <w:sz w:val="22"/>
                <w:szCs w:val="22"/>
              </w:rPr>
              <w:t>ready to publish. N</w:t>
            </w:r>
            <w:r w:rsidR="000B32B1">
              <w:rPr>
                <w:rFonts w:asciiTheme="minorHAnsi" w:hAnsiTheme="minorHAnsi" w:cstheme="minorHAnsi"/>
                <w:sz w:val="22"/>
                <w:szCs w:val="22"/>
              </w:rPr>
              <w:t>ew writing plans and packages are raising standards of writing across the school.</w:t>
            </w:r>
          </w:p>
          <w:p w14:paraId="70B43728" w14:textId="1F9558C3" w:rsidR="005E485F" w:rsidRDefault="00007523" w:rsidP="00E32ED2">
            <w:pPr>
              <w:pStyle w:val="ListParagraph"/>
              <w:numPr>
                <w:ilvl w:val="0"/>
                <w:numId w:val="3"/>
              </w:numPr>
              <w:spacing w:line="264" w:lineRule="auto"/>
              <w:rPr>
                <w:rFonts w:asciiTheme="minorHAnsi" w:hAnsiTheme="minorHAnsi" w:cstheme="minorHAnsi"/>
                <w:sz w:val="22"/>
                <w:szCs w:val="22"/>
              </w:rPr>
            </w:pPr>
            <w:r>
              <w:rPr>
                <w:rFonts w:asciiTheme="minorHAnsi" w:hAnsiTheme="minorHAnsi" w:cstheme="minorHAnsi"/>
                <w:sz w:val="22"/>
                <w:szCs w:val="22"/>
              </w:rPr>
              <w:t xml:space="preserve">A revised </w:t>
            </w:r>
            <w:r w:rsidR="005E485F" w:rsidRPr="000B32B1">
              <w:rPr>
                <w:rFonts w:asciiTheme="minorHAnsi" w:hAnsiTheme="minorHAnsi" w:cstheme="minorHAnsi"/>
                <w:sz w:val="22"/>
                <w:szCs w:val="22"/>
              </w:rPr>
              <w:t xml:space="preserve">Maths Policy </w:t>
            </w:r>
            <w:r>
              <w:rPr>
                <w:rFonts w:asciiTheme="minorHAnsi" w:hAnsiTheme="minorHAnsi" w:cstheme="minorHAnsi"/>
                <w:sz w:val="22"/>
                <w:szCs w:val="22"/>
              </w:rPr>
              <w:t xml:space="preserve">was ready in </w:t>
            </w:r>
            <w:r w:rsidR="005E485F" w:rsidRPr="000B32B1">
              <w:rPr>
                <w:rFonts w:asciiTheme="minorHAnsi" w:hAnsiTheme="minorHAnsi" w:cstheme="minorHAnsi"/>
                <w:sz w:val="22"/>
                <w:szCs w:val="22"/>
              </w:rPr>
              <w:t xml:space="preserve">Nov 21.  </w:t>
            </w:r>
            <w:r w:rsidR="00BC6EF4" w:rsidRPr="000B32B1">
              <w:rPr>
                <w:rFonts w:asciiTheme="minorHAnsi" w:hAnsiTheme="minorHAnsi" w:cstheme="minorHAnsi"/>
                <w:sz w:val="22"/>
                <w:szCs w:val="22"/>
              </w:rPr>
              <w:t xml:space="preserve">This needs to be </w:t>
            </w:r>
            <w:r>
              <w:rPr>
                <w:rFonts w:asciiTheme="minorHAnsi" w:hAnsiTheme="minorHAnsi" w:cstheme="minorHAnsi"/>
                <w:sz w:val="22"/>
                <w:szCs w:val="22"/>
              </w:rPr>
              <w:t xml:space="preserve">published </w:t>
            </w:r>
            <w:r w:rsidR="005E485F" w:rsidRPr="000B32B1">
              <w:rPr>
                <w:rFonts w:asciiTheme="minorHAnsi" w:hAnsiTheme="minorHAnsi" w:cstheme="minorHAnsi"/>
                <w:sz w:val="22"/>
                <w:szCs w:val="22"/>
              </w:rPr>
              <w:t xml:space="preserve">on the </w:t>
            </w:r>
            <w:r>
              <w:rPr>
                <w:rFonts w:asciiTheme="minorHAnsi" w:hAnsiTheme="minorHAnsi" w:cstheme="minorHAnsi"/>
                <w:sz w:val="22"/>
                <w:szCs w:val="22"/>
              </w:rPr>
              <w:t xml:space="preserve">school </w:t>
            </w:r>
            <w:r w:rsidR="005E485F" w:rsidRPr="000B32B1">
              <w:rPr>
                <w:rFonts w:asciiTheme="minorHAnsi" w:hAnsiTheme="minorHAnsi" w:cstheme="minorHAnsi"/>
                <w:sz w:val="22"/>
                <w:szCs w:val="22"/>
              </w:rPr>
              <w:t xml:space="preserve">website. </w:t>
            </w:r>
          </w:p>
          <w:p w14:paraId="267A8E48" w14:textId="7503BC16" w:rsidR="000B32B1" w:rsidRDefault="00BC6EF4" w:rsidP="00E32ED2">
            <w:pPr>
              <w:pStyle w:val="ListParagraph"/>
              <w:numPr>
                <w:ilvl w:val="0"/>
                <w:numId w:val="3"/>
              </w:numPr>
              <w:spacing w:line="264" w:lineRule="auto"/>
              <w:rPr>
                <w:rFonts w:asciiTheme="minorHAnsi" w:hAnsiTheme="minorHAnsi" w:cstheme="minorHAnsi"/>
                <w:sz w:val="22"/>
                <w:szCs w:val="22"/>
              </w:rPr>
            </w:pPr>
            <w:r w:rsidRPr="000B32B1">
              <w:rPr>
                <w:rFonts w:asciiTheme="minorHAnsi" w:hAnsiTheme="minorHAnsi" w:cstheme="minorHAnsi"/>
                <w:sz w:val="22"/>
                <w:szCs w:val="22"/>
              </w:rPr>
              <w:t>The recent</w:t>
            </w:r>
            <w:r w:rsidR="000B32B1" w:rsidRPr="000B32B1">
              <w:rPr>
                <w:rFonts w:asciiTheme="minorHAnsi" w:hAnsiTheme="minorHAnsi" w:cstheme="minorHAnsi"/>
                <w:sz w:val="22"/>
                <w:szCs w:val="22"/>
              </w:rPr>
              <w:t xml:space="preserve"> phonics</w:t>
            </w:r>
            <w:r w:rsidRPr="000B32B1">
              <w:rPr>
                <w:rFonts w:asciiTheme="minorHAnsi" w:hAnsiTheme="minorHAnsi" w:cstheme="minorHAnsi"/>
                <w:sz w:val="22"/>
                <w:szCs w:val="22"/>
              </w:rPr>
              <w:t xml:space="preserve"> </w:t>
            </w:r>
            <w:r w:rsidR="005E485F" w:rsidRPr="000B32B1">
              <w:rPr>
                <w:rFonts w:asciiTheme="minorHAnsi" w:hAnsiTheme="minorHAnsi" w:cstheme="minorHAnsi"/>
                <w:sz w:val="22"/>
                <w:szCs w:val="22"/>
              </w:rPr>
              <w:t>Parent workshops</w:t>
            </w:r>
            <w:r w:rsidRPr="000B32B1">
              <w:rPr>
                <w:rFonts w:asciiTheme="minorHAnsi" w:hAnsiTheme="minorHAnsi" w:cstheme="minorHAnsi"/>
                <w:sz w:val="22"/>
                <w:szCs w:val="22"/>
              </w:rPr>
              <w:t xml:space="preserve"> was poorly attended.  </w:t>
            </w:r>
            <w:r w:rsidR="00007523">
              <w:rPr>
                <w:rFonts w:asciiTheme="minorHAnsi" w:hAnsiTheme="minorHAnsi" w:cstheme="minorHAnsi"/>
                <w:sz w:val="22"/>
                <w:szCs w:val="22"/>
              </w:rPr>
              <w:t xml:space="preserve">Options to </w:t>
            </w:r>
            <w:proofErr w:type="spellStart"/>
            <w:r w:rsidR="00007523">
              <w:rPr>
                <w:rFonts w:asciiTheme="minorHAnsi" w:hAnsiTheme="minorHAnsi" w:cstheme="minorHAnsi"/>
                <w:sz w:val="22"/>
                <w:szCs w:val="22"/>
              </w:rPr>
              <w:t>rencourage</w:t>
            </w:r>
            <w:proofErr w:type="spellEnd"/>
            <w:r w:rsidR="00007523">
              <w:rPr>
                <w:rFonts w:asciiTheme="minorHAnsi" w:hAnsiTheme="minorHAnsi" w:cstheme="minorHAnsi"/>
                <w:sz w:val="22"/>
                <w:szCs w:val="22"/>
              </w:rPr>
              <w:t xml:space="preserve"> greater participation are to be explored. These might include </w:t>
            </w:r>
            <w:r w:rsidR="005E485F" w:rsidRPr="000B32B1">
              <w:rPr>
                <w:rFonts w:asciiTheme="minorHAnsi" w:hAnsiTheme="minorHAnsi" w:cstheme="minorHAnsi"/>
                <w:sz w:val="22"/>
                <w:szCs w:val="22"/>
              </w:rPr>
              <w:t>involv</w:t>
            </w:r>
            <w:r w:rsidR="00007523">
              <w:rPr>
                <w:rFonts w:asciiTheme="minorHAnsi" w:hAnsiTheme="minorHAnsi" w:cstheme="minorHAnsi"/>
                <w:sz w:val="22"/>
                <w:szCs w:val="22"/>
              </w:rPr>
              <w:t xml:space="preserve">ing </w:t>
            </w:r>
            <w:r w:rsidR="005E485F" w:rsidRPr="000B32B1">
              <w:rPr>
                <w:rFonts w:asciiTheme="minorHAnsi" w:hAnsiTheme="minorHAnsi" w:cstheme="minorHAnsi"/>
                <w:sz w:val="22"/>
                <w:szCs w:val="22"/>
              </w:rPr>
              <w:t>the children</w:t>
            </w:r>
            <w:r w:rsidR="00007523">
              <w:rPr>
                <w:rFonts w:asciiTheme="minorHAnsi" w:hAnsiTheme="minorHAnsi" w:cstheme="minorHAnsi"/>
                <w:sz w:val="22"/>
                <w:szCs w:val="22"/>
              </w:rPr>
              <w:t xml:space="preserve">, recording and publishing a </w:t>
            </w:r>
            <w:r w:rsidRPr="000B32B1">
              <w:rPr>
                <w:rFonts w:asciiTheme="minorHAnsi" w:hAnsiTheme="minorHAnsi" w:cstheme="minorHAnsi"/>
                <w:sz w:val="22"/>
                <w:szCs w:val="22"/>
              </w:rPr>
              <w:t>video on the website</w:t>
            </w:r>
            <w:r w:rsidR="00007523">
              <w:rPr>
                <w:rFonts w:asciiTheme="minorHAnsi" w:hAnsiTheme="minorHAnsi" w:cstheme="minorHAnsi"/>
                <w:sz w:val="22"/>
                <w:szCs w:val="22"/>
              </w:rPr>
              <w:t xml:space="preserve"> or publishing a link to pre-existing </w:t>
            </w:r>
            <w:r w:rsidR="005E485F" w:rsidRPr="000B32B1">
              <w:rPr>
                <w:rFonts w:asciiTheme="minorHAnsi" w:hAnsiTheme="minorHAnsi" w:cstheme="minorHAnsi"/>
                <w:sz w:val="22"/>
                <w:szCs w:val="22"/>
              </w:rPr>
              <w:t xml:space="preserve">Read Write Inc </w:t>
            </w:r>
            <w:r w:rsidR="00007523">
              <w:rPr>
                <w:rFonts w:asciiTheme="minorHAnsi" w:hAnsiTheme="minorHAnsi" w:cstheme="minorHAnsi"/>
                <w:sz w:val="22"/>
                <w:szCs w:val="22"/>
              </w:rPr>
              <w:t>“YouTube” videos.</w:t>
            </w:r>
            <w:r w:rsidR="005E485F" w:rsidRPr="000B32B1">
              <w:rPr>
                <w:rFonts w:asciiTheme="minorHAnsi" w:hAnsiTheme="minorHAnsi" w:cstheme="minorHAnsi"/>
                <w:sz w:val="22"/>
                <w:szCs w:val="22"/>
              </w:rPr>
              <w:t xml:space="preserve">  </w:t>
            </w:r>
          </w:p>
          <w:p w14:paraId="5431FCA2" w14:textId="74C62435" w:rsidR="00DB1563" w:rsidRDefault="00007523" w:rsidP="00E32ED2">
            <w:pPr>
              <w:pStyle w:val="ListParagraph"/>
              <w:numPr>
                <w:ilvl w:val="0"/>
                <w:numId w:val="3"/>
              </w:numPr>
              <w:spacing w:line="264" w:lineRule="auto"/>
              <w:rPr>
                <w:rFonts w:asciiTheme="minorHAnsi" w:hAnsiTheme="minorHAnsi" w:cstheme="minorHAnsi"/>
                <w:sz w:val="22"/>
                <w:szCs w:val="22"/>
              </w:rPr>
            </w:pPr>
            <w:r>
              <w:rPr>
                <w:rFonts w:asciiTheme="minorHAnsi" w:hAnsiTheme="minorHAnsi" w:cstheme="minorHAnsi"/>
                <w:sz w:val="22"/>
                <w:szCs w:val="22"/>
              </w:rPr>
              <w:t>The distribution list for RR’s weekly emails to parents are to include all Governors (not just those who are parents of children in the school). Governors are also encouraged to attend staff even</w:t>
            </w:r>
            <w:r w:rsidR="006007B2">
              <w:rPr>
                <w:rFonts w:asciiTheme="minorHAnsi" w:hAnsiTheme="minorHAnsi" w:cstheme="minorHAnsi"/>
                <w:sz w:val="22"/>
                <w:szCs w:val="22"/>
              </w:rPr>
              <w:t>t</w:t>
            </w:r>
            <w:r>
              <w:rPr>
                <w:rFonts w:asciiTheme="minorHAnsi" w:hAnsiTheme="minorHAnsi" w:cstheme="minorHAnsi"/>
                <w:sz w:val="22"/>
                <w:szCs w:val="22"/>
              </w:rPr>
              <w:t xml:space="preserve">s in school, including </w:t>
            </w:r>
            <w:r w:rsidR="007742CB" w:rsidRPr="000B32B1">
              <w:rPr>
                <w:rFonts w:asciiTheme="minorHAnsi" w:hAnsiTheme="minorHAnsi" w:cstheme="minorHAnsi"/>
                <w:sz w:val="22"/>
                <w:szCs w:val="22"/>
              </w:rPr>
              <w:t>a meeting on 5</w:t>
            </w:r>
            <w:r w:rsidR="007742CB" w:rsidRPr="000B32B1">
              <w:rPr>
                <w:rFonts w:asciiTheme="minorHAnsi" w:hAnsiTheme="minorHAnsi" w:cstheme="minorHAnsi"/>
                <w:sz w:val="22"/>
                <w:szCs w:val="22"/>
                <w:vertAlign w:val="superscript"/>
              </w:rPr>
              <w:t>th</w:t>
            </w:r>
            <w:r w:rsidR="007742CB" w:rsidRPr="000B32B1">
              <w:rPr>
                <w:rFonts w:asciiTheme="minorHAnsi" w:hAnsiTheme="minorHAnsi" w:cstheme="minorHAnsi"/>
                <w:sz w:val="22"/>
                <w:szCs w:val="22"/>
              </w:rPr>
              <w:t xml:space="preserve"> April w</w:t>
            </w:r>
            <w:r>
              <w:rPr>
                <w:rFonts w:asciiTheme="minorHAnsi" w:hAnsiTheme="minorHAnsi" w:cstheme="minorHAnsi"/>
                <w:sz w:val="22"/>
                <w:szCs w:val="22"/>
              </w:rPr>
              <w:t xml:space="preserve">ith </w:t>
            </w:r>
            <w:r w:rsidR="007742CB" w:rsidRPr="000B32B1">
              <w:rPr>
                <w:rFonts w:asciiTheme="minorHAnsi" w:hAnsiTheme="minorHAnsi" w:cstheme="minorHAnsi"/>
                <w:sz w:val="22"/>
                <w:szCs w:val="22"/>
              </w:rPr>
              <w:t>GM.</w:t>
            </w:r>
          </w:p>
          <w:p w14:paraId="0287F3A4" w14:textId="6EC4A064" w:rsidR="00BA7BC8" w:rsidRDefault="00007523" w:rsidP="00E32ED2">
            <w:pPr>
              <w:pStyle w:val="ListParagraph"/>
              <w:numPr>
                <w:ilvl w:val="0"/>
                <w:numId w:val="3"/>
              </w:numPr>
              <w:spacing w:line="264" w:lineRule="auto"/>
              <w:rPr>
                <w:rFonts w:asciiTheme="minorHAnsi" w:hAnsiTheme="minorHAnsi" w:cstheme="minorHAnsi"/>
                <w:sz w:val="22"/>
                <w:szCs w:val="22"/>
              </w:rPr>
            </w:pPr>
            <w:r>
              <w:rPr>
                <w:rFonts w:asciiTheme="minorHAnsi" w:hAnsiTheme="minorHAnsi" w:cstheme="minorHAnsi"/>
                <w:sz w:val="22"/>
                <w:szCs w:val="22"/>
              </w:rPr>
              <w:t>AS agreed to seek a suitably qualified volunteer from the community to undertake the role of Stem Ambassador within the school</w:t>
            </w:r>
            <w:r w:rsidR="00D06B8F">
              <w:rPr>
                <w:rFonts w:asciiTheme="minorHAnsi" w:hAnsiTheme="minorHAnsi" w:cstheme="minorHAnsi"/>
                <w:sz w:val="22"/>
                <w:szCs w:val="22"/>
              </w:rPr>
              <w:t>.</w:t>
            </w:r>
            <w:r>
              <w:rPr>
                <w:rFonts w:asciiTheme="minorHAnsi" w:hAnsiTheme="minorHAnsi" w:cstheme="minorHAnsi"/>
                <w:sz w:val="22"/>
                <w:szCs w:val="22"/>
              </w:rPr>
              <w:t xml:space="preserve"> He also volunteered to identify those who had undergone formal leadership training and to </w:t>
            </w:r>
            <w:r w:rsidR="00657F8D">
              <w:rPr>
                <w:rFonts w:asciiTheme="minorHAnsi" w:hAnsiTheme="minorHAnsi" w:cstheme="minorHAnsi"/>
                <w:sz w:val="22"/>
                <w:szCs w:val="22"/>
              </w:rPr>
              <w:t>investigate the provision of leadership training (formal or informal) to school staff.</w:t>
            </w:r>
          </w:p>
          <w:p w14:paraId="7A7946F4" w14:textId="66088FD5" w:rsidR="004A3F29" w:rsidRDefault="00657F8D" w:rsidP="00E32ED2">
            <w:pPr>
              <w:pStyle w:val="ListParagraph"/>
              <w:numPr>
                <w:ilvl w:val="0"/>
                <w:numId w:val="3"/>
              </w:numPr>
              <w:spacing w:line="264" w:lineRule="auto"/>
              <w:rPr>
                <w:rFonts w:asciiTheme="minorHAnsi" w:hAnsiTheme="minorHAnsi" w:cstheme="minorHAnsi"/>
                <w:sz w:val="22"/>
                <w:szCs w:val="22"/>
              </w:rPr>
            </w:pPr>
            <w:r>
              <w:rPr>
                <w:rFonts w:asciiTheme="minorHAnsi" w:hAnsiTheme="minorHAnsi" w:cstheme="minorHAnsi"/>
                <w:sz w:val="22"/>
                <w:szCs w:val="22"/>
              </w:rPr>
              <w:t xml:space="preserve">Although the school’s delegated budget from DCS is minimal, RR agreed to greater SGC involvement in this area as second party assurance. </w:t>
            </w:r>
            <w:r w:rsidR="00BA7BC8">
              <w:rPr>
                <w:rFonts w:asciiTheme="minorHAnsi" w:hAnsiTheme="minorHAnsi" w:cstheme="minorHAnsi"/>
                <w:sz w:val="22"/>
                <w:szCs w:val="22"/>
              </w:rPr>
              <w:t xml:space="preserve">RR </w:t>
            </w:r>
            <w:r>
              <w:rPr>
                <w:rFonts w:asciiTheme="minorHAnsi" w:hAnsiTheme="minorHAnsi" w:cstheme="minorHAnsi"/>
                <w:sz w:val="22"/>
                <w:szCs w:val="22"/>
              </w:rPr>
              <w:t xml:space="preserve">will </w:t>
            </w:r>
            <w:r w:rsidR="00BA7BC8">
              <w:rPr>
                <w:rFonts w:asciiTheme="minorHAnsi" w:hAnsiTheme="minorHAnsi" w:cstheme="minorHAnsi"/>
                <w:sz w:val="22"/>
                <w:szCs w:val="22"/>
              </w:rPr>
              <w:t xml:space="preserve">share budget </w:t>
            </w:r>
            <w:r>
              <w:rPr>
                <w:rFonts w:asciiTheme="minorHAnsi" w:hAnsiTheme="minorHAnsi" w:cstheme="minorHAnsi"/>
                <w:sz w:val="22"/>
                <w:szCs w:val="22"/>
              </w:rPr>
              <w:t xml:space="preserve">figures and </w:t>
            </w:r>
            <w:r w:rsidR="00BA7BC8">
              <w:rPr>
                <w:rFonts w:asciiTheme="minorHAnsi" w:hAnsiTheme="minorHAnsi" w:cstheme="minorHAnsi"/>
                <w:sz w:val="22"/>
                <w:szCs w:val="22"/>
              </w:rPr>
              <w:t>spending plans.</w:t>
            </w:r>
            <w:r>
              <w:rPr>
                <w:rFonts w:asciiTheme="minorHAnsi" w:hAnsiTheme="minorHAnsi" w:cstheme="minorHAnsi"/>
                <w:sz w:val="22"/>
                <w:szCs w:val="22"/>
              </w:rPr>
              <w:t xml:space="preserve"> AM is to decide if she will undertake this responsibility or identify an alternative Governor volunteer. </w:t>
            </w:r>
          </w:p>
          <w:p w14:paraId="19EC900C" w14:textId="5F89CD83" w:rsidR="009F7ABF" w:rsidRDefault="009F7ABF" w:rsidP="00E32ED2">
            <w:pPr>
              <w:pStyle w:val="ListParagraph"/>
              <w:numPr>
                <w:ilvl w:val="0"/>
                <w:numId w:val="3"/>
              </w:numPr>
              <w:spacing w:line="264" w:lineRule="auto"/>
              <w:rPr>
                <w:rFonts w:asciiTheme="minorHAnsi" w:hAnsiTheme="minorHAnsi" w:cstheme="minorHAnsi"/>
                <w:sz w:val="22"/>
                <w:szCs w:val="22"/>
              </w:rPr>
            </w:pPr>
            <w:r>
              <w:rPr>
                <w:rFonts w:asciiTheme="minorHAnsi" w:hAnsiTheme="minorHAnsi" w:cstheme="minorHAnsi"/>
                <w:sz w:val="22"/>
                <w:szCs w:val="22"/>
              </w:rPr>
              <w:t xml:space="preserve">ASC </w:t>
            </w:r>
            <w:r w:rsidR="00845A07">
              <w:rPr>
                <w:rFonts w:asciiTheme="minorHAnsi" w:hAnsiTheme="minorHAnsi" w:cstheme="minorHAnsi"/>
                <w:sz w:val="22"/>
                <w:szCs w:val="22"/>
              </w:rPr>
              <w:t xml:space="preserve">responded to a question on resources that </w:t>
            </w:r>
            <w:r>
              <w:rPr>
                <w:rFonts w:asciiTheme="minorHAnsi" w:hAnsiTheme="minorHAnsi" w:cstheme="minorHAnsi"/>
                <w:sz w:val="22"/>
                <w:szCs w:val="22"/>
              </w:rPr>
              <w:t xml:space="preserve">the school was experiencing </w:t>
            </w:r>
            <w:r w:rsidR="00845A07">
              <w:rPr>
                <w:rFonts w:asciiTheme="minorHAnsi" w:hAnsiTheme="minorHAnsi" w:cstheme="minorHAnsi"/>
                <w:sz w:val="22"/>
                <w:szCs w:val="22"/>
              </w:rPr>
              <w:t xml:space="preserve">significant </w:t>
            </w:r>
            <w:r>
              <w:rPr>
                <w:rFonts w:asciiTheme="minorHAnsi" w:hAnsiTheme="minorHAnsi" w:cstheme="minorHAnsi"/>
                <w:sz w:val="22"/>
                <w:szCs w:val="22"/>
              </w:rPr>
              <w:t xml:space="preserve">challenges </w:t>
            </w:r>
            <w:r w:rsidR="00845A07">
              <w:rPr>
                <w:rFonts w:asciiTheme="minorHAnsi" w:hAnsiTheme="minorHAnsi" w:cstheme="minorHAnsi"/>
                <w:sz w:val="22"/>
                <w:szCs w:val="22"/>
              </w:rPr>
              <w:t xml:space="preserve">with reliable deliveries.  The inability to order resources directly from UK </w:t>
            </w:r>
            <w:r w:rsidR="00425744" w:rsidRPr="00425744">
              <w:rPr>
                <w:rFonts w:asciiTheme="minorHAnsi" w:hAnsiTheme="minorHAnsi" w:cstheme="minorHAnsi"/>
                <w:color w:val="000000" w:themeColor="text1"/>
                <w:sz w:val="22"/>
                <w:szCs w:val="22"/>
              </w:rPr>
              <w:t>companies</w:t>
            </w:r>
            <w:r w:rsidR="00845A07">
              <w:rPr>
                <w:rFonts w:asciiTheme="minorHAnsi" w:hAnsiTheme="minorHAnsi" w:cstheme="minorHAnsi"/>
                <w:color w:val="000000" w:themeColor="text1"/>
                <w:sz w:val="22"/>
                <w:szCs w:val="22"/>
              </w:rPr>
              <w:t xml:space="preserve"> for deliver via the BFPO is affecting supplies unless high </w:t>
            </w:r>
            <w:r w:rsidR="00425744" w:rsidRPr="00425744">
              <w:rPr>
                <w:rFonts w:asciiTheme="minorHAnsi" w:hAnsiTheme="minorHAnsi" w:cstheme="minorHAnsi"/>
                <w:color w:val="000000" w:themeColor="text1"/>
                <w:sz w:val="22"/>
                <w:szCs w:val="22"/>
              </w:rPr>
              <w:t xml:space="preserve">transport </w:t>
            </w:r>
            <w:r w:rsidR="00845A07">
              <w:rPr>
                <w:rFonts w:asciiTheme="minorHAnsi" w:hAnsiTheme="minorHAnsi" w:cstheme="minorHAnsi"/>
                <w:color w:val="000000" w:themeColor="text1"/>
                <w:sz w:val="22"/>
                <w:szCs w:val="22"/>
              </w:rPr>
              <w:t xml:space="preserve">costs </w:t>
            </w:r>
            <w:r w:rsidR="00425744" w:rsidRPr="00425744">
              <w:rPr>
                <w:rFonts w:asciiTheme="minorHAnsi" w:hAnsiTheme="minorHAnsi" w:cstheme="minorHAnsi"/>
                <w:color w:val="000000" w:themeColor="text1"/>
                <w:sz w:val="22"/>
                <w:szCs w:val="22"/>
              </w:rPr>
              <w:t>and customs charges</w:t>
            </w:r>
            <w:r w:rsidR="00845A07">
              <w:rPr>
                <w:rFonts w:asciiTheme="minorHAnsi" w:hAnsiTheme="minorHAnsi" w:cstheme="minorHAnsi"/>
                <w:color w:val="000000" w:themeColor="text1"/>
                <w:sz w:val="22"/>
                <w:szCs w:val="22"/>
              </w:rPr>
              <w:t xml:space="preserve"> are paid</w:t>
            </w:r>
            <w:r w:rsidR="00425744" w:rsidRPr="00425744">
              <w:rPr>
                <w:rFonts w:asciiTheme="minorHAnsi" w:hAnsiTheme="minorHAnsi" w:cstheme="minorHAnsi"/>
                <w:color w:val="000000" w:themeColor="text1"/>
                <w:sz w:val="22"/>
                <w:szCs w:val="22"/>
              </w:rPr>
              <w:t xml:space="preserve">.  </w:t>
            </w:r>
            <w:r w:rsidR="00845A07">
              <w:rPr>
                <w:rFonts w:asciiTheme="minorHAnsi" w:hAnsiTheme="minorHAnsi" w:cstheme="minorHAnsi"/>
                <w:color w:val="000000" w:themeColor="text1"/>
                <w:sz w:val="22"/>
                <w:szCs w:val="22"/>
              </w:rPr>
              <w:t>T</w:t>
            </w:r>
            <w:r w:rsidR="009A11CD" w:rsidRPr="009F7ABF">
              <w:rPr>
                <w:rFonts w:asciiTheme="minorHAnsi" w:hAnsiTheme="minorHAnsi" w:cstheme="minorHAnsi"/>
                <w:sz w:val="22"/>
                <w:szCs w:val="22"/>
              </w:rPr>
              <w:t xml:space="preserve">his </w:t>
            </w:r>
            <w:r w:rsidR="00845A07">
              <w:rPr>
                <w:rFonts w:asciiTheme="minorHAnsi" w:hAnsiTheme="minorHAnsi" w:cstheme="minorHAnsi"/>
                <w:sz w:val="22"/>
                <w:szCs w:val="22"/>
              </w:rPr>
              <w:t>is likely to be affecting all MOD Schools and must be raised with DCS (</w:t>
            </w:r>
            <w:r w:rsidR="009A11CD" w:rsidRPr="009F7ABF">
              <w:rPr>
                <w:rFonts w:asciiTheme="minorHAnsi" w:hAnsiTheme="minorHAnsi" w:cstheme="minorHAnsi"/>
                <w:sz w:val="22"/>
                <w:szCs w:val="22"/>
              </w:rPr>
              <w:t>Bev</w:t>
            </w:r>
            <w:r w:rsidR="00845A07">
              <w:rPr>
                <w:rFonts w:asciiTheme="minorHAnsi" w:hAnsiTheme="minorHAnsi" w:cstheme="minorHAnsi"/>
                <w:sz w:val="22"/>
                <w:szCs w:val="22"/>
              </w:rPr>
              <w:t>erley</w:t>
            </w:r>
            <w:r w:rsidR="009A11CD" w:rsidRPr="009F7ABF">
              <w:rPr>
                <w:rFonts w:asciiTheme="minorHAnsi" w:hAnsiTheme="minorHAnsi" w:cstheme="minorHAnsi"/>
                <w:sz w:val="22"/>
                <w:szCs w:val="22"/>
              </w:rPr>
              <w:t xml:space="preserve"> Martin</w:t>
            </w:r>
            <w:r w:rsidR="00845A07">
              <w:rPr>
                <w:rFonts w:asciiTheme="minorHAnsi" w:hAnsiTheme="minorHAnsi" w:cstheme="minorHAnsi"/>
                <w:sz w:val="22"/>
                <w:szCs w:val="22"/>
              </w:rPr>
              <w:t xml:space="preserve">’s visit the following week was subsequently postponed but the action remains). </w:t>
            </w:r>
          </w:p>
          <w:p w14:paraId="215CD2B9" w14:textId="4CCC9EA0" w:rsidR="004A3F29" w:rsidRDefault="006E5CD0" w:rsidP="00E32ED2">
            <w:pPr>
              <w:pStyle w:val="ListParagraph"/>
              <w:numPr>
                <w:ilvl w:val="0"/>
                <w:numId w:val="3"/>
              </w:numPr>
              <w:spacing w:line="264" w:lineRule="auto"/>
              <w:rPr>
                <w:rFonts w:asciiTheme="minorHAnsi" w:hAnsiTheme="minorHAnsi" w:cstheme="minorHAnsi"/>
                <w:sz w:val="22"/>
                <w:szCs w:val="22"/>
              </w:rPr>
            </w:pPr>
            <w:r w:rsidRPr="009F7ABF">
              <w:rPr>
                <w:rFonts w:asciiTheme="minorHAnsi" w:hAnsiTheme="minorHAnsi" w:cstheme="minorHAnsi"/>
                <w:sz w:val="22"/>
                <w:szCs w:val="22"/>
              </w:rPr>
              <w:t xml:space="preserve">The </w:t>
            </w:r>
            <w:r w:rsidR="00DF210D">
              <w:rPr>
                <w:rFonts w:asciiTheme="minorHAnsi" w:hAnsiTheme="minorHAnsi" w:cstheme="minorHAnsi"/>
                <w:sz w:val="22"/>
                <w:szCs w:val="22"/>
              </w:rPr>
              <w:t xml:space="preserve">school </w:t>
            </w:r>
            <w:r w:rsidRPr="009F7ABF">
              <w:rPr>
                <w:rFonts w:asciiTheme="minorHAnsi" w:hAnsiTheme="minorHAnsi" w:cstheme="minorHAnsi"/>
                <w:sz w:val="22"/>
                <w:szCs w:val="22"/>
              </w:rPr>
              <w:t>b</w:t>
            </w:r>
            <w:r w:rsidR="004A3F29" w:rsidRPr="009F7ABF">
              <w:rPr>
                <w:rFonts w:asciiTheme="minorHAnsi" w:hAnsiTheme="minorHAnsi" w:cstheme="minorHAnsi"/>
                <w:sz w:val="22"/>
                <w:szCs w:val="22"/>
              </w:rPr>
              <w:t xml:space="preserve">uilding </w:t>
            </w:r>
            <w:r w:rsidR="00DF210D">
              <w:rPr>
                <w:rFonts w:asciiTheme="minorHAnsi" w:hAnsiTheme="minorHAnsi" w:cstheme="minorHAnsi"/>
                <w:sz w:val="22"/>
                <w:szCs w:val="22"/>
              </w:rPr>
              <w:t xml:space="preserve">in which EYFS and KS1 are taught </w:t>
            </w:r>
            <w:r w:rsidRPr="009F7ABF">
              <w:rPr>
                <w:rFonts w:asciiTheme="minorHAnsi" w:hAnsiTheme="minorHAnsi" w:cstheme="minorHAnsi"/>
                <w:sz w:val="22"/>
                <w:szCs w:val="22"/>
              </w:rPr>
              <w:t xml:space="preserve">still </w:t>
            </w:r>
            <w:r w:rsidR="004A3F29" w:rsidRPr="009F7ABF">
              <w:rPr>
                <w:rFonts w:asciiTheme="minorHAnsi" w:hAnsiTheme="minorHAnsi" w:cstheme="minorHAnsi"/>
                <w:sz w:val="22"/>
                <w:szCs w:val="22"/>
              </w:rPr>
              <w:t xml:space="preserve">has leaks </w:t>
            </w:r>
            <w:r w:rsidR="00DF210D">
              <w:rPr>
                <w:rFonts w:asciiTheme="minorHAnsi" w:hAnsiTheme="minorHAnsi" w:cstheme="minorHAnsi"/>
                <w:sz w:val="22"/>
                <w:szCs w:val="22"/>
              </w:rPr>
              <w:t xml:space="preserve">and continues to deteriorate. Routine checks by DIO or their sub-contractor are not occurring. This is to be raised again with DIO via DCS. Given the postponement of </w:t>
            </w:r>
            <w:r w:rsidR="009B7FF0" w:rsidRPr="009F7ABF">
              <w:rPr>
                <w:rFonts w:asciiTheme="minorHAnsi" w:hAnsiTheme="minorHAnsi" w:cstheme="minorHAnsi"/>
                <w:sz w:val="22"/>
                <w:szCs w:val="22"/>
              </w:rPr>
              <w:t>Al</w:t>
            </w:r>
            <w:r w:rsidR="004A3F29" w:rsidRPr="009F7ABF">
              <w:rPr>
                <w:rFonts w:asciiTheme="minorHAnsi" w:hAnsiTheme="minorHAnsi" w:cstheme="minorHAnsi"/>
                <w:sz w:val="22"/>
                <w:szCs w:val="22"/>
              </w:rPr>
              <w:t>ison Stevenson</w:t>
            </w:r>
            <w:r w:rsidR="00DF210D">
              <w:rPr>
                <w:rFonts w:asciiTheme="minorHAnsi" w:hAnsiTheme="minorHAnsi" w:cstheme="minorHAnsi"/>
                <w:sz w:val="22"/>
                <w:szCs w:val="22"/>
              </w:rPr>
              <w:t>’s</w:t>
            </w:r>
            <w:r w:rsidR="004A3F29" w:rsidRPr="009F7ABF">
              <w:rPr>
                <w:rFonts w:asciiTheme="minorHAnsi" w:hAnsiTheme="minorHAnsi" w:cstheme="minorHAnsi"/>
                <w:sz w:val="22"/>
                <w:szCs w:val="22"/>
              </w:rPr>
              <w:t xml:space="preserve"> and Bev</w:t>
            </w:r>
            <w:r w:rsidR="00DF210D">
              <w:rPr>
                <w:rFonts w:asciiTheme="minorHAnsi" w:hAnsiTheme="minorHAnsi" w:cstheme="minorHAnsi"/>
                <w:sz w:val="22"/>
                <w:szCs w:val="22"/>
              </w:rPr>
              <w:t>erley</w:t>
            </w:r>
            <w:r w:rsidR="004A3F29" w:rsidRPr="009F7ABF">
              <w:rPr>
                <w:rFonts w:asciiTheme="minorHAnsi" w:hAnsiTheme="minorHAnsi" w:cstheme="minorHAnsi"/>
                <w:sz w:val="22"/>
                <w:szCs w:val="22"/>
              </w:rPr>
              <w:t xml:space="preserve"> Martin</w:t>
            </w:r>
            <w:r w:rsidR="00DF210D">
              <w:rPr>
                <w:rFonts w:asciiTheme="minorHAnsi" w:hAnsiTheme="minorHAnsi" w:cstheme="minorHAnsi"/>
                <w:sz w:val="22"/>
                <w:szCs w:val="22"/>
              </w:rPr>
              <w:t>’s visit, GM is requested to take this forward with Siobhan Spence</w:t>
            </w:r>
            <w:r w:rsidR="009B7FF0" w:rsidRPr="009F7ABF">
              <w:rPr>
                <w:rFonts w:asciiTheme="minorHAnsi" w:hAnsiTheme="minorHAnsi" w:cstheme="minorHAnsi"/>
                <w:sz w:val="22"/>
                <w:szCs w:val="22"/>
              </w:rPr>
              <w:t>.</w:t>
            </w:r>
            <w:r w:rsidR="004A3F29" w:rsidRPr="009F7ABF">
              <w:rPr>
                <w:rFonts w:asciiTheme="minorHAnsi" w:hAnsiTheme="minorHAnsi" w:cstheme="minorHAnsi"/>
                <w:sz w:val="22"/>
                <w:szCs w:val="22"/>
              </w:rPr>
              <w:t xml:space="preserve"> </w:t>
            </w:r>
          </w:p>
          <w:p w14:paraId="74957C4E" w14:textId="2700B0CE" w:rsidR="008F261C" w:rsidRDefault="00DF210D" w:rsidP="00E32ED2">
            <w:pPr>
              <w:pStyle w:val="ListParagraph"/>
              <w:numPr>
                <w:ilvl w:val="0"/>
                <w:numId w:val="3"/>
              </w:numPr>
              <w:spacing w:line="264" w:lineRule="auto"/>
              <w:rPr>
                <w:rFonts w:asciiTheme="minorHAnsi" w:hAnsiTheme="minorHAnsi" w:cstheme="minorHAnsi"/>
                <w:sz w:val="22"/>
                <w:szCs w:val="22"/>
              </w:rPr>
            </w:pPr>
            <w:r w:rsidRPr="00DF210D">
              <w:rPr>
                <w:rFonts w:asciiTheme="minorHAnsi" w:hAnsiTheme="minorHAnsi" w:cstheme="minorHAnsi"/>
                <w:sz w:val="22"/>
                <w:szCs w:val="22"/>
              </w:rPr>
              <w:t xml:space="preserve">Results from the most recent </w:t>
            </w:r>
            <w:r w:rsidR="008F261C" w:rsidRPr="00DF210D">
              <w:rPr>
                <w:rFonts w:asciiTheme="minorHAnsi" w:hAnsiTheme="minorHAnsi" w:cstheme="minorHAnsi"/>
                <w:sz w:val="22"/>
                <w:szCs w:val="22"/>
              </w:rPr>
              <w:t xml:space="preserve">Parents Survey </w:t>
            </w:r>
            <w:r>
              <w:rPr>
                <w:rFonts w:asciiTheme="minorHAnsi" w:hAnsiTheme="minorHAnsi" w:cstheme="minorHAnsi"/>
                <w:sz w:val="22"/>
                <w:szCs w:val="22"/>
              </w:rPr>
              <w:t>(</w:t>
            </w:r>
            <w:r w:rsidR="008F261C" w:rsidRPr="00DF210D">
              <w:rPr>
                <w:rFonts w:asciiTheme="minorHAnsi" w:hAnsiTheme="minorHAnsi" w:cstheme="minorHAnsi"/>
                <w:sz w:val="22"/>
                <w:szCs w:val="22"/>
              </w:rPr>
              <w:t>Feb 22</w:t>
            </w:r>
            <w:r>
              <w:rPr>
                <w:rFonts w:asciiTheme="minorHAnsi" w:hAnsiTheme="minorHAnsi" w:cstheme="minorHAnsi"/>
                <w:sz w:val="22"/>
                <w:szCs w:val="22"/>
              </w:rPr>
              <w:t xml:space="preserve">) will be </w:t>
            </w:r>
            <w:r w:rsidR="008F261C" w:rsidRPr="00DF210D">
              <w:rPr>
                <w:rFonts w:asciiTheme="minorHAnsi" w:hAnsiTheme="minorHAnsi" w:cstheme="minorHAnsi"/>
                <w:sz w:val="22"/>
                <w:szCs w:val="22"/>
              </w:rPr>
              <w:t>collate</w:t>
            </w:r>
            <w:r>
              <w:rPr>
                <w:rFonts w:asciiTheme="minorHAnsi" w:hAnsiTheme="minorHAnsi" w:cstheme="minorHAnsi"/>
                <w:sz w:val="22"/>
                <w:szCs w:val="22"/>
              </w:rPr>
              <w:t xml:space="preserve">d and shared with </w:t>
            </w:r>
            <w:r w:rsidR="009B7FF0" w:rsidRPr="00DF210D">
              <w:rPr>
                <w:rFonts w:asciiTheme="minorHAnsi" w:hAnsiTheme="minorHAnsi" w:cstheme="minorHAnsi"/>
                <w:sz w:val="22"/>
                <w:szCs w:val="22"/>
              </w:rPr>
              <w:t>governors.</w:t>
            </w:r>
          </w:p>
          <w:p w14:paraId="4A8D91BF" w14:textId="74314645" w:rsidR="00D41274" w:rsidRDefault="00DF210D" w:rsidP="00E32ED2">
            <w:pPr>
              <w:pStyle w:val="ListParagraph"/>
              <w:numPr>
                <w:ilvl w:val="0"/>
                <w:numId w:val="3"/>
              </w:numPr>
              <w:spacing w:line="264" w:lineRule="auto"/>
              <w:rPr>
                <w:rFonts w:asciiTheme="minorHAnsi" w:hAnsiTheme="minorHAnsi" w:cstheme="minorHAnsi"/>
                <w:sz w:val="22"/>
                <w:szCs w:val="22"/>
              </w:rPr>
            </w:pPr>
            <w:r>
              <w:rPr>
                <w:rFonts w:asciiTheme="minorHAnsi" w:hAnsiTheme="minorHAnsi" w:cstheme="minorHAnsi"/>
                <w:sz w:val="22"/>
                <w:szCs w:val="22"/>
              </w:rPr>
              <w:t xml:space="preserve">AG agreed to </w:t>
            </w:r>
            <w:proofErr w:type="gramStart"/>
            <w:r>
              <w:rPr>
                <w:rFonts w:asciiTheme="minorHAnsi" w:hAnsiTheme="minorHAnsi" w:cstheme="minorHAnsi"/>
                <w:sz w:val="22"/>
                <w:szCs w:val="22"/>
              </w:rPr>
              <w:t>make contact with</w:t>
            </w:r>
            <w:proofErr w:type="gramEnd"/>
            <w:r>
              <w:rPr>
                <w:rFonts w:asciiTheme="minorHAnsi" w:hAnsiTheme="minorHAnsi" w:cstheme="minorHAnsi"/>
                <w:sz w:val="22"/>
                <w:szCs w:val="22"/>
              </w:rPr>
              <w:t xml:space="preserve"> the Madre at Christ Church Naples to ascertain any growing appetite to engage with the school. AM proposed to visit the Madre in Naples first. Given the absence of the customary Unit representatives on the SGC (such as a religious lead and a dedicated welfare professional) </w:t>
            </w:r>
            <w:r w:rsidR="002D2C86">
              <w:rPr>
                <w:rFonts w:asciiTheme="minorHAnsi" w:hAnsiTheme="minorHAnsi" w:cstheme="minorHAnsi"/>
                <w:sz w:val="22"/>
                <w:szCs w:val="22"/>
              </w:rPr>
              <w:t xml:space="preserve">AM also undertook to invite the Head of Location / OIC NSE to SGC meetings as an observer and advisor. </w:t>
            </w:r>
          </w:p>
          <w:p w14:paraId="2161BE3A" w14:textId="77777777" w:rsidR="002D2C86" w:rsidRDefault="002D2C86" w:rsidP="002D2C86">
            <w:pPr>
              <w:pStyle w:val="ListParagraph"/>
              <w:spacing w:line="264" w:lineRule="auto"/>
              <w:ind w:left="360"/>
              <w:rPr>
                <w:rFonts w:asciiTheme="minorHAnsi" w:hAnsiTheme="minorHAnsi" w:cstheme="minorHAnsi"/>
                <w:sz w:val="22"/>
                <w:szCs w:val="22"/>
              </w:rPr>
            </w:pPr>
          </w:p>
          <w:p w14:paraId="614FE241" w14:textId="38FC852B" w:rsidR="00DF210D" w:rsidRPr="00DF210D" w:rsidRDefault="00DF210D" w:rsidP="00DF210D">
            <w:pPr>
              <w:pStyle w:val="ListParagraph"/>
              <w:spacing w:line="264" w:lineRule="auto"/>
              <w:ind w:left="360"/>
              <w:rPr>
                <w:rFonts w:asciiTheme="minorHAnsi" w:hAnsiTheme="minorHAnsi" w:cstheme="minorHAnsi"/>
                <w:sz w:val="10"/>
                <w:szCs w:val="10"/>
              </w:rPr>
            </w:pPr>
          </w:p>
        </w:tc>
        <w:tc>
          <w:tcPr>
            <w:tcW w:w="1134" w:type="dxa"/>
            <w:shd w:val="clear" w:color="auto" w:fill="auto"/>
          </w:tcPr>
          <w:p w14:paraId="0D35858B" w14:textId="1CD7F14F" w:rsidR="00682236" w:rsidRDefault="00682236" w:rsidP="00192CFF">
            <w:pPr>
              <w:rPr>
                <w:rFonts w:asciiTheme="minorHAnsi" w:hAnsiTheme="minorHAnsi" w:cstheme="minorHAnsi"/>
                <w:sz w:val="22"/>
                <w:szCs w:val="22"/>
              </w:rPr>
            </w:pPr>
          </w:p>
          <w:p w14:paraId="5934E56E" w14:textId="77777777" w:rsidR="0041024A" w:rsidRPr="00CB0F28" w:rsidRDefault="0041024A" w:rsidP="00192CFF">
            <w:pPr>
              <w:rPr>
                <w:rFonts w:asciiTheme="minorHAnsi" w:hAnsiTheme="minorHAnsi" w:cstheme="minorHAnsi"/>
                <w:sz w:val="22"/>
                <w:szCs w:val="22"/>
              </w:rPr>
            </w:pPr>
          </w:p>
          <w:p w14:paraId="107D9927" w14:textId="77777777" w:rsidR="00682236" w:rsidRPr="00CF6180" w:rsidRDefault="00682236" w:rsidP="00192CFF">
            <w:pPr>
              <w:rPr>
                <w:rFonts w:asciiTheme="minorHAnsi" w:hAnsiTheme="minorHAnsi" w:cstheme="minorHAnsi"/>
                <w:sz w:val="28"/>
                <w:szCs w:val="28"/>
              </w:rPr>
            </w:pPr>
          </w:p>
          <w:p w14:paraId="0882E42C" w14:textId="297F683A" w:rsidR="00682236" w:rsidRPr="00CB0F28" w:rsidRDefault="00CF6180" w:rsidP="00192CFF">
            <w:pPr>
              <w:rPr>
                <w:rFonts w:asciiTheme="minorHAnsi" w:hAnsiTheme="minorHAnsi" w:cstheme="minorHAnsi"/>
                <w:sz w:val="22"/>
                <w:szCs w:val="22"/>
              </w:rPr>
            </w:pPr>
            <w:r>
              <w:rPr>
                <w:rFonts w:asciiTheme="minorHAnsi" w:hAnsiTheme="minorHAnsi" w:cstheme="minorHAnsi"/>
                <w:sz w:val="22"/>
                <w:szCs w:val="22"/>
              </w:rPr>
              <w:t>RR</w:t>
            </w:r>
          </w:p>
          <w:p w14:paraId="3CA654AB" w14:textId="77777777" w:rsidR="00682236" w:rsidRPr="00CB0F28" w:rsidRDefault="00682236" w:rsidP="00192CFF">
            <w:pPr>
              <w:rPr>
                <w:rFonts w:asciiTheme="minorHAnsi" w:hAnsiTheme="minorHAnsi" w:cstheme="minorHAnsi"/>
                <w:sz w:val="22"/>
                <w:szCs w:val="22"/>
              </w:rPr>
            </w:pPr>
          </w:p>
          <w:p w14:paraId="42A41039" w14:textId="77777777" w:rsidR="00682236" w:rsidRPr="00CB0F28" w:rsidRDefault="00682236" w:rsidP="00192CFF">
            <w:pPr>
              <w:rPr>
                <w:rFonts w:asciiTheme="minorHAnsi" w:hAnsiTheme="minorHAnsi" w:cstheme="minorHAnsi"/>
                <w:sz w:val="22"/>
                <w:szCs w:val="22"/>
              </w:rPr>
            </w:pPr>
          </w:p>
          <w:p w14:paraId="01CFCB7E" w14:textId="77777777" w:rsidR="00682236" w:rsidRPr="00CB0F28" w:rsidRDefault="00682236" w:rsidP="00192CFF">
            <w:pPr>
              <w:rPr>
                <w:rFonts w:asciiTheme="minorHAnsi" w:hAnsiTheme="minorHAnsi" w:cstheme="minorHAnsi"/>
                <w:sz w:val="22"/>
                <w:szCs w:val="22"/>
              </w:rPr>
            </w:pPr>
          </w:p>
          <w:p w14:paraId="6E8ADA3E" w14:textId="77777777" w:rsidR="00682236" w:rsidRPr="00CB0F28" w:rsidRDefault="00682236" w:rsidP="00192CFF">
            <w:pPr>
              <w:rPr>
                <w:rFonts w:asciiTheme="minorHAnsi" w:hAnsiTheme="minorHAnsi" w:cstheme="minorHAnsi"/>
                <w:sz w:val="22"/>
                <w:szCs w:val="22"/>
              </w:rPr>
            </w:pPr>
          </w:p>
          <w:p w14:paraId="33351457" w14:textId="77777777" w:rsidR="00682236" w:rsidRPr="00CF6180" w:rsidRDefault="00682236" w:rsidP="00192CFF">
            <w:pPr>
              <w:rPr>
                <w:rFonts w:asciiTheme="minorHAnsi" w:hAnsiTheme="minorHAnsi" w:cstheme="minorHAnsi"/>
                <w:sz w:val="32"/>
                <w:szCs w:val="32"/>
              </w:rPr>
            </w:pPr>
          </w:p>
          <w:p w14:paraId="1794A109" w14:textId="64DC1D92" w:rsidR="00682236" w:rsidRPr="00CB0F28" w:rsidRDefault="00CF6180" w:rsidP="00192CFF">
            <w:pPr>
              <w:rPr>
                <w:rFonts w:asciiTheme="minorHAnsi" w:hAnsiTheme="minorHAnsi" w:cstheme="minorHAnsi"/>
                <w:sz w:val="22"/>
                <w:szCs w:val="22"/>
              </w:rPr>
            </w:pPr>
            <w:r>
              <w:rPr>
                <w:rFonts w:asciiTheme="minorHAnsi" w:hAnsiTheme="minorHAnsi" w:cstheme="minorHAnsi"/>
                <w:sz w:val="22"/>
                <w:szCs w:val="22"/>
              </w:rPr>
              <w:t>RR</w:t>
            </w:r>
          </w:p>
          <w:p w14:paraId="62815739" w14:textId="77777777" w:rsidR="00682236" w:rsidRPr="00CB0F28" w:rsidRDefault="00682236" w:rsidP="00192CFF">
            <w:pPr>
              <w:rPr>
                <w:rFonts w:asciiTheme="minorHAnsi" w:hAnsiTheme="minorHAnsi" w:cstheme="minorHAnsi"/>
                <w:sz w:val="22"/>
                <w:szCs w:val="22"/>
              </w:rPr>
            </w:pPr>
          </w:p>
          <w:p w14:paraId="0D4764AD" w14:textId="77777777" w:rsidR="00682236" w:rsidRPr="00CB0F28" w:rsidRDefault="00682236" w:rsidP="00192CFF">
            <w:pPr>
              <w:rPr>
                <w:rFonts w:asciiTheme="minorHAnsi" w:hAnsiTheme="minorHAnsi" w:cstheme="minorHAnsi"/>
                <w:sz w:val="22"/>
                <w:szCs w:val="22"/>
              </w:rPr>
            </w:pPr>
          </w:p>
          <w:p w14:paraId="704A56C3" w14:textId="6FC7FDA1" w:rsidR="00682236" w:rsidRPr="00CF6180" w:rsidRDefault="00682236" w:rsidP="00192CFF">
            <w:pPr>
              <w:rPr>
                <w:rFonts w:asciiTheme="minorHAnsi" w:hAnsiTheme="minorHAnsi" w:cstheme="minorHAnsi"/>
                <w:sz w:val="28"/>
                <w:szCs w:val="28"/>
              </w:rPr>
            </w:pPr>
          </w:p>
          <w:p w14:paraId="6659FEF9" w14:textId="4267AF7B" w:rsidR="00CF6180" w:rsidRPr="00CB0F28" w:rsidRDefault="00CF6180" w:rsidP="00192CFF">
            <w:pPr>
              <w:rPr>
                <w:rFonts w:asciiTheme="minorHAnsi" w:hAnsiTheme="minorHAnsi" w:cstheme="minorHAnsi"/>
                <w:sz w:val="22"/>
                <w:szCs w:val="22"/>
              </w:rPr>
            </w:pPr>
            <w:r>
              <w:rPr>
                <w:rFonts w:asciiTheme="minorHAnsi" w:hAnsiTheme="minorHAnsi" w:cstheme="minorHAnsi"/>
                <w:sz w:val="22"/>
                <w:szCs w:val="22"/>
              </w:rPr>
              <w:t>RR</w:t>
            </w:r>
          </w:p>
          <w:p w14:paraId="740FCECE" w14:textId="77777777" w:rsidR="00682236" w:rsidRPr="00CB0F28" w:rsidRDefault="00682236" w:rsidP="00192CFF">
            <w:pPr>
              <w:rPr>
                <w:rFonts w:asciiTheme="minorHAnsi" w:hAnsiTheme="minorHAnsi" w:cstheme="minorHAnsi"/>
                <w:sz w:val="22"/>
                <w:szCs w:val="22"/>
              </w:rPr>
            </w:pPr>
          </w:p>
          <w:p w14:paraId="0C99909B" w14:textId="2929F656" w:rsidR="00682236" w:rsidRPr="00CB0F28" w:rsidRDefault="00682236" w:rsidP="00192CFF">
            <w:pPr>
              <w:rPr>
                <w:rFonts w:asciiTheme="minorHAnsi" w:hAnsiTheme="minorHAnsi" w:cstheme="minorHAnsi"/>
                <w:sz w:val="22"/>
                <w:szCs w:val="22"/>
              </w:rPr>
            </w:pPr>
          </w:p>
          <w:p w14:paraId="7F67E3C6" w14:textId="77777777" w:rsidR="00857550" w:rsidRPr="00007523" w:rsidRDefault="00857550" w:rsidP="00192CFF">
            <w:pPr>
              <w:rPr>
                <w:rFonts w:asciiTheme="minorHAnsi" w:hAnsiTheme="minorHAnsi" w:cstheme="minorHAnsi"/>
                <w:sz w:val="16"/>
                <w:szCs w:val="16"/>
              </w:rPr>
            </w:pPr>
          </w:p>
          <w:p w14:paraId="695F08C8" w14:textId="55FC75AF" w:rsidR="00857550" w:rsidRPr="00CB0F28" w:rsidRDefault="00007523" w:rsidP="00192CFF">
            <w:pPr>
              <w:rPr>
                <w:rFonts w:asciiTheme="minorHAnsi" w:hAnsiTheme="minorHAnsi" w:cstheme="minorHAnsi"/>
                <w:sz w:val="22"/>
                <w:szCs w:val="22"/>
              </w:rPr>
            </w:pPr>
            <w:r>
              <w:rPr>
                <w:rFonts w:asciiTheme="minorHAnsi" w:hAnsiTheme="minorHAnsi" w:cstheme="minorHAnsi"/>
                <w:sz w:val="22"/>
                <w:szCs w:val="22"/>
              </w:rPr>
              <w:t>RR / ASC</w:t>
            </w:r>
          </w:p>
          <w:p w14:paraId="36F9CB47" w14:textId="77777777" w:rsidR="00857550" w:rsidRPr="00CB0F28" w:rsidRDefault="00857550" w:rsidP="00192CFF">
            <w:pPr>
              <w:rPr>
                <w:rFonts w:asciiTheme="minorHAnsi" w:hAnsiTheme="minorHAnsi" w:cstheme="minorHAnsi"/>
                <w:sz w:val="22"/>
                <w:szCs w:val="22"/>
              </w:rPr>
            </w:pPr>
          </w:p>
          <w:p w14:paraId="75B44D21" w14:textId="77777777" w:rsidR="00857550" w:rsidRPr="00007523" w:rsidRDefault="00857550" w:rsidP="00192CFF">
            <w:pPr>
              <w:rPr>
                <w:rFonts w:asciiTheme="minorHAnsi" w:hAnsiTheme="minorHAnsi" w:cstheme="minorHAnsi"/>
                <w:sz w:val="28"/>
                <w:szCs w:val="28"/>
              </w:rPr>
            </w:pPr>
          </w:p>
          <w:p w14:paraId="13509B2C" w14:textId="7AFE03B0" w:rsidR="00857550" w:rsidRPr="00CB0F28" w:rsidRDefault="00007523" w:rsidP="00192CFF">
            <w:pPr>
              <w:rPr>
                <w:rFonts w:asciiTheme="minorHAnsi" w:hAnsiTheme="minorHAnsi" w:cstheme="minorHAnsi"/>
                <w:sz w:val="22"/>
                <w:szCs w:val="22"/>
              </w:rPr>
            </w:pPr>
            <w:r>
              <w:rPr>
                <w:rFonts w:asciiTheme="minorHAnsi" w:hAnsiTheme="minorHAnsi" w:cstheme="minorHAnsi"/>
                <w:sz w:val="22"/>
                <w:szCs w:val="22"/>
              </w:rPr>
              <w:t>RR / BL</w:t>
            </w:r>
          </w:p>
          <w:p w14:paraId="23A76840" w14:textId="77777777" w:rsidR="00857550" w:rsidRPr="00CB0F28" w:rsidRDefault="00857550" w:rsidP="00192CFF">
            <w:pPr>
              <w:rPr>
                <w:rFonts w:asciiTheme="minorHAnsi" w:hAnsiTheme="minorHAnsi" w:cstheme="minorHAnsi"/>
                <w:sz w:val="22"/>
                <w:szCs w:val="22"/>
              </w:rPr>
            </w:pPr>
          </w:p>
          <w:p w14:paraId="7469E235" w14:textId="77777777" w:rsidR="00857550" w:rsidRPr="00007523" w:rsidRDefault="00857550" w:rsidP="00192CFF">
            <w:pPr>
              <w:rPr>
                <w:rFonts w:asciiTheme="minorHAnsi" w:hAnsiTheme="minorHAnsi" w:cstheme="minorHAnsi"/>
                <w:sz w:val="32"/>
                <w:szCs w:val="32"/>
              </w:rPr>
            </w:pPr>
          </w:p>
          <w:p w14:paraId="3C4612CE" w14:textId="478E2E52" w:rsidR="00857550" w:rsidRPr="00CB0F28" w:rsidRDefault="00007523" w:rsidP="00192CFF">
            <w:pPr>
              <w:rPr>
                <w:rFonts w:asciiTheme="minorHAnsi" w:hAnsiTheme="minorHAnsi" w:cstheme="minorHAnsi"/>
                <w:sz w:val="22"/>
                <w:szCs w:val="22"/>
              </w:rPr>
            </w:pPr>
            <w:r>
              <w:rPr>
                <w:rFonts w:asciiTheme="minorHAnsi" w:hAnsiTheme="minorHAnsi" w:cstheme="minorHAnsi"/>
                <w:sz w:val="22"/>
                <w:szCs w:val="22"/>
              </w:rPr>
              <w:t>ASC</w:t>
            </w:r>
          </w:p>
          <w:p w14:paraId="70DAF8B8" w14:textId="77777777" w:rsidR="00857550" w:rsidRPr="00657F8D" w:rsidRDefault="00857550" w:rsidP="00192CFF">
            <w:pPr>
              <w:rPr>
                <w:rFonts w:asciiTheme="minorHAnsi" w:hAnsiTheme="minorHAnsi" w:cstheme="minorHAnsi"/>
              </w:rPr>
            </w:pPr>
          </w:p>
          <w:p w14:paraId="4A1EAE7D" w14:textId="67DEEA9B" w:rsidR="00857550" w:rsidRPr="00CB0F28" w:rsidRDefault="00657F8D" w:rsidP="00192CFF">
            <w:pPr>
              <w:rPr>
                <w:rFonts w:asciiTheme="minorHAnsi" w:hAnsiTheme="minorHAnsi" w:cstheme="minorHAnsi"/>
                <w:sz w:val="22"/>
                <w:szCs w:val="22"/>
              </w:rPr>
            </w:pPr>
            <w:r>
              <w:rPr>
                <w:rFonts w:asciiTheme="minorHAnsi" w:hAnsiTheme="minorHAnsi" w:cstheme="minorHAnsi"/>
                <w:sz w:val="22"/>
                <w:szCs w:val="22"/>
              </w:rPr>
              <w:t>AS</w:t>
            </w:r>
          </w:p>
          <w:p w14:paraId="530BA776" w14:textId="77777777" w:rsidR="00857550" w:rsidRPr="00CB0F28" w:rsidRDefault="00857550" w:rsidP="00192CFF">
            <w:pPr>
              <w:rPr>
                <w:rFonts w:asciiTheme="minorHAnsi" w:hAnsiTheme="minorHAnsi" w:cstheme="minorHAnsi"/>
                <w:sz w:val="22"/>
                <w:szCs w:val="22"/>
              </w:rPr>
            </w:pPr>
          </w:p>
          <w:p w14:paraId="6505D6BE" w14:textId="77777777" w:rsidR="00857550" w:rsidRPr="00CB0F28" w:rsidRDefault="00857550" w:rsidP="00192CFF">
            <w:pPr>
              <w:rPr>
                <w:rFonts w:asciiTheme="minorHAnsi" w:hAnsiTheme="minorHAnsi" w:cstheme="minorHAnsi"/>
                <w:sz w:val="22"/>
                <w:szCs w:val="22"/>
              </w:rPr>
            </w:pPr>
          </w:p>
          <w:p w14:paraId="6956C43C" w14:textId="77777777" w:rsidR="00857550" w:rsidRPr="00CB0F28" w:rsidRDefault="00857550" w:rsidP="00192CFF">
            <w:pPr>
              <w:rPr>
                <w:rFonts w:asciiTheme="minorHAnsi" w:hAnsiTheme="minorHAnsi" w:cstheme="minorHAnsi"/>
                <w:sz w:val="22"/>
                <w:szCs w:val="22"/>
              </w:rPr>
            </w:pPr>
          </w:p>
          <w:p w14:paraId="35FC8BD7" w14:textId="348D94C4" w:rsidR="00BC6EF4" w:rsidRPr="00CB0F28" w:rsidRDefault="00BC6EF4" w:rsidP="00192CFF">
            <w:pPr>
              <w:rPr>
                <w:rFonts w:asciiTheme="minorHAnsi" w:hAnsiTheme="minorHAnsi" w:cstheme="minorHAnsi"/>
                <w:sz w:val="22"/>
                <w:szCs w:val="22"/>
              </w:rPr>
            </w:pPr>
          </w:p>
          <w:p w14:paraId="3690FEFE" w14:textId="73931D4D" w:rsidR="00BC6EF4" w:rsidRPr="00CB0F28" w:rsidRDefault="00BC6EF4" w:rsidP="00192CFF">
            <w:pPr>
              <w:rPr>
                <w:rFonts w:asciiTheme="minorHAnsi" w:hAnsiTheme="minorHAnsi" w:cstheme="minorHAnsi"/>
                <w:sz w:val="22"/>
                <w:szCs w:val="22"/>
              </w:rPr>
            </w:pPr>
          </w:p>
          <w:p w14:paraId="6DD81AAA" w14:textId="1683EA2A" w:rsidR="00BC6EF4" w:rsidRPr="00657F8D" w:rsidRDefault="00BC6EF4" w:rsidP="00192CFF">
            <w:pPr>
              <w:rPr>
                <w:rFonts w:asciiTheme="minorHAnsi" w:hAnsiTheme="minorHAnsi" w:cstheme="minorHAnsi"/>
                <w:sz w:val="16"/>
                <w:szCs w:val="16"/>
              </w:rPr>
            </w:pPr>
          </w:p>
          <w:p w14:paraId="5DBB1137" w14:textId="4317FD85" w:rsidR="00BC6EF4" w:rsidRPr="00CB0F28" w:rsidRDefault="00657F8D" w:rsidP="00192CFF">
            <w:pPr>
              <w:rPr>
                <w:rFonts w:asciiTheme="minorHAnsi" w:hAnsiTheme="minorHAnsi" w:cstheme="minorHAnsi"/>
                <w:sz w:val="22"/>
                <w:szCs w:val="22"/>
              </w:rPr>
            </w:pPr>
            <w:r>
              <w:rPr>
                <w:rFonts w:asciiTheme="minorHAnsi" w:hAnsiTheme="minorHAnsi" w:cstheme="minorHAnsi"/>
                <w:sz w:val="22"/>
                <w:szCs w:val="22"/>
              </w:rPr>
              <w:t>AM</w:t>
            </w:r>
          </w:p>
          <w:p w14:paraId="79F9EC6D" w14:textId="03F00BF6" w:rsidR="00BC6EF4" w:rsidRPr="00CB0F28" w:rsidRDefault="00BC6EF4" w:rsidP="00192CFF">
            <w:pPr>
              <w:rPr>
                <w:rFonts w:asciiTheme="minorHAnsi" w:hAnsiTheme="minorHAnsi" w:cstheme="minorHAnsi"/>
                <w:sz w:val="22"/>
                <w:szCs w:val="22"/>
              </w:rPr>
            </w:pPr>
          </w:p>
          <w:p w14:paraId="2B07814F" w14:textId="59F87C3B" w:rsidR="00BC6EF4" w:rsidRPr="00CB0F28" w:rsidRDefault="00BC6EF4" w:rsidP="00192CFF">
            <w:pPr>
              <w:rPr>
                <w:rFonts w:asciiTheme="minorHAnsi" w:hAnsiTheme="minorHAnsi" w:cstheme="minorHAnsi"/>
                <w:sz w:val="22"/>
                <w:szCs w:val="22"/>
              </w:rPr>
            </w:pPr>
          </w:p>
          <w:p w14:paraId="2CC2B6AE" w14:textId="44E7037B" w:rsidR="00BC6EF4" w:rsidRPr="00CB0F28" w:rsidRDefault="00BC6EF4" w:rsidP="00192CFF">
            <w:pPr>
              <w:rPr>
                <w:rFonts w:asciiTheme="minorHAnsi" w:hAnsiTheme="minorHAnsi" w:cstheme="minorHAnsi"/>
                <w:sz w:val="22"/>
                <w:szCs w:val="22"/>
              </w:rPr>
            </w:pPr>
          </w:p>
          <w:p w14:paraId="6D7D7074" w14:textId="00500C21" w:rsidR="00BC6EF4" w:rsidRPr="00CB0F28" w:rsidRDefault="00BC6EF4" w:rsidP="00192CFF">
            <w:pPr>
              <w:rPr>
                <w:rFonts w:asciiTheme="minorHAnsi" w:hAnsiTheme="minorHAnsi" w:cstheme="minorHAnsi"/>
                <w:sz w:val="22"/>
                <w:szCs w:val="22"/>
              </w:rPr>
            </w:pPr>
          </w:p>
          <w:p w14:paraId="19EDF661" w14:textId="5911970B" w:rsidR="00BC6EF4" w:rsidRPr="00845A07" w:rsidRDefault="00BC6EF4" w:rsidP="00192CFF">
            <w:pPr>
              <w:rPr>
                <w:rFonts w:asciiTheme="minorHAnsi" w:hAnsiTheme="minorHAnsi" w:cstheme="minorHAnsi"/>
                <w:sz w:val="14"/>
                <w:szCs w:val="14"/>
              </w:rPr>
            </w:pPr>
          </w:p>
          <w:p w14:paraId="12DC64DC" w14:textId="13CBA882" w:rsidR="00BC6EF4" w:rsidRPr="00CB0F28" w:rsidRDefault="00845A07" w:rsidP="00192CFF">
            <w:pPr>
              <w:rPr>
                <w:rFonts w:asciiTheme="minorHAnsi" w:hAnsiTheme="minorHAnsi" w:cstheme="minorHAnsi"/>
                <w:sz w:val="22"/>
                <w:szCs w:val="22"/>
              </w:rPr>
            </w:pPr>
            <w:r>
              <w:rPr>
                <w:rFonts w:asciiTheme="minorHAnsi" w:hAnsiTheme="minorHAnsi" w:cstheme="minorHAnsi"/>
                <w:sz w:val="22"/>
                <w:szCs w:val="22"/>
              </w:rPr>
              <w:t>ASC</w:t>
            </w:r>
          </w:p>
          <w:p w14:paraId="64DC67BD" w14:textId="7684B35F" w:rsidR="00BC6EF4" w:rsidRPr="00CB0F28" w:rsidRDefault="00BC6EF4" w:rsidP="00192CFF">
            <w:pPr>
              <w:rPr>
                <w:rFonts w:asciiTheme="minorHAnsi" w:hAnsiTheme="minorHAnsi" w:cstheme="minorHAnsi"/>
                <w:sz w:val="22"/>
                <w:szCs w:val="22"/>
              </w:rPr>
            </w:pPr>
          </w:p>
          <w:p w14:paraId="5BE22B10" w14:textId="0E9ADFDB" w:rsidR="00BC6EF4" w:rsidRPr="00CB0F28" w:rsidRDefault="00BC6EF4" w:rsidP="00192CFF">
            <w:pPr>
              <w:rPr>
                <w:rFonts w:asciiTheme="minorHAnsi" w:hAnsiTheme="minorHAnsi" w:cstheme="minorHAnsi"/>
                <w:sz w:val="22"/>
                <w:szCs w:val="22"/>
              </w:rPr>
            </w:pPr>
          </w:p>
          <w:p w14:paraId="668A7C45" w14:textId="69CE473E" w:rsidR="00BC6EF4" w:rsidRPr="00DF210D" w:rsidRDefault="00BC6EF4" w:rsidP="00192CFF">
            <w:pPr>
              <w:rPr>
                <w:rFonts w:asciiTheme="minorHAnsi" w:hAnsiTheme="minorHAnsi" w:cstheme="minorHAnsi"/>
                <w:sz w:val="28"/>
                <w:szCs w:val="28"/>
              </w:rPr>
            </w:pPr>
          </w:p>
          <w:p w14:paraId="2990101C" w14:textId="7513127E" w:rsidR="00BC6EF4" w:rsidRPr="00CB0F28" w:rsidRDefault="00DF210D" w:rsidP="00192CFF">
            <w:pPr>
              <w:rPr>
                <w:rFonts w:asciiTheme="minorHAnsi" w:hAnsiTheme="minorHAnsi" w:cstheme="minorHAnsi"/>
                <w:sz w:val="22"/>
                <w:szCs w:val="22"/>
              </w:rPr>
            </w:pPr>
            <w:r>
              <w:rPr>
                <w:rFonts w:asciiTheme="minorHAnsi" w:hAnsiTheme="minorHAnsi" w:cstheme="minorHAnsi"/>
                <w:sz w:val="22"/>
                <w:szCs w:val="22"/>
              </w:rPr>
              <w:t>GM</w:t>
            </w:r>
          </w:p>
          <w:p w14:paraId="6124E81D" w14:textId="5FE97906" w:rsidR="00BC6EF4" w:rsidRPr="00DF210D" w:rsidRDefault="00BC6EF4" w:rsidP="00192CFF">
            <w:pPr>
              <w:rPr>
                <w:rFonts w:asciiTheme="minorHAnsi" w:hAnsiTheme="minorHAnsi" w:cstheme="minorHAnsi"/>
                <w:sz w:val="28"/>
                <w:szCs w:val="28"/>
              </w:rPr>
            </w:pPr>
          </w:p>
          <w:p w14:paraId="1AD4C8E1" w14:textId="7DC94BCA" w:rsidR="00BC6EF4" w:rsidRPr="00CB0F28" w:rsidRDefault="00DF210D" w:rsidP="00192CFF">
            <w:pPr>
              <w:rPr>
                <w:rFonts w:asciiTheme="minorHAnsi" w:hAnsiTheme="minorHAnsi" w:cstheme="minorHAnsi"/>
                <w:sz w:val="22"/>
                <w:szCs w:val="22"/>
              </w:rPr>
            </w:pPr>
            <w:r>
              <w:rPr>
                <w:rFonts w:asciiTheme="minorHAnsi" w:hAnsiTheme="minorHAnsi" w:cstheme="minorHAnsi"/>
                <w:sz w:val="22"/>
                <w:szCs w:val="22"/>
              </w:rPr>
              <w:t>RR</w:t>
            </w:r>
          </w:p>
          <w:p w14:paraId="3F19FBD3" w14:textId="62DEB294" w:rsidR="00BC6EF4" w:rsidRPr="00DF210D" w:rsidRDefault="00BC6EF4" w:rsidP="00192CFF">
            <w:pPr>
              <w:rPr>
                <w:rFonts w:asciiTheme="minorHAnsi" w:hAnsiTheme="minorHAnsi" w:cstheme="minorHAnsi"/>
                <w:sz w:val="28"/>
                <w:szCs w:val="28"/>
              </w:rPr>
            </w:pPr>
          </w:p>
          <w:p w14:paraId="74A289E8" w14:textId="77777777" w:rsidR="00C37884" w:rsidRDefault="00DF210D" w:rsidP="00192CFF">
            <w:pPr>
              <w:rPr>
                <w:rFonts w:asciiTheme="minorHAnsi" w:hAnsiTheme="minorHAnsi" w:cstheme="minorHAnsi"/>
                <w:sz w:val="22"/>
                <w:szCs w:val="22"/>
              </w:rPr>
            </w:pPr>
            <w:r>
              <w:rPr>
                <w:rFonts w:asciiTheme="minorHAnsi" w:hAnsiTheme="minorHAnsi" w:cstheme="minorHAnsi"/>
                <w:sz w:val="22"/>
                <w:szCs w:val="22"/>
              </w:rPr>
              <w:t>AM / AG</w:t>
            </w:r>
          </w:p>
          <w:p w14:paraId="5C206E1F" w14:textId="77777777" w:rsidR="002D2C86" w:rsidRPr="002D2C86" w:rsidRDefault="002D2C86" w:rsidP="00192CFF">
            <w:pPr>
              <w:rPr>
                <w:rFonts w:asciiTheme="minorHAnsi" w:hAnsiTheme="minorHAnsi" w:cstheme="minorHAnsi"/>
                <w:sz w:val="26"/>
                <w:szCs w:val="26"/>
              </w:rPr>
            </w:pPr>
          </w:p>
          <w:p w14:paraId="5E717DDF" w14:textId="628A9143" w:rsidR="002D2C86" w:rsidRPr="00CB0F28" w:rsidRDefault="002D2C86" w:rsidP="00192CFF">
            <w:pPr>
              <w:rPr>
                <w:rFonts w:asciiTheme="minorHAnsi" w:hAnsiTheme="minorHAnsi" w:cstheme="minorHAnsi"/>
                <w:sz w:val="22"/>
                <w:szCs w:val="22"/>
              </w:rPr>
            </w:pPr>
            <w:r>
              <w:rPr>
                <w:rFonts w:asciiTheme="minorHAnsi" w:hAnsiTheme="minorHAnsi" w:cstheme="minorHAnsi"/>
                <w:sz w:val="22"/>
                <w:szCs w:val="22"/>
              </w:rPr>
              <w:t>AM</w:t>
            </w:r>
          </w:p>
        </w:tc>
      </w:tr>
      <w:tr w:rsidR="002D2C86" w:rsidRPr="00CB0F28" w14:paraId="7851C64C" w14:textId="77777777" w:rsidTr="00063EE4">
        <w:trPr>
          <w:tblHeader/>
        </w:trPr>
        <w:tc>
          <w:tcPr>
            <w:tcW w:w="648" w:type="dxa"/>
            <w:shd w:val="clear" w:color="auto" w:fill="auto"/>
          </w:tcPr>
          <w:p w14:paraId="1655C46F" w14:textId="77777777" w:rsidR="002D2C86" w:rsidRPr="00CB0F28" w:rsidRDefault="002D2C86" w:rsidP="002D2C86">
            <w:pPr>
              <w:spacing w:before="80"/>
              <w:jc w:val="center"/>
              <w:rPr>
                <w:rFonts w:asciiTheme="minorHAnsi" w:hAnsiTheme="minorHAnsi" w:cstheme="minorHAnsi"/>
                <w:b/>
                <w:sz w:val="22"/>
                <w:szCs w:val="22"/>
              </w:rPr>
            </w:pPr>
            <w:r w:rsidRPr="00CB0F28">
              <w:rPr>
                <w:rFonts w:asciiTheme="minorHAnsi" w:hAnsiTheme="minorHAnsi" w:cstheme="minorHAnsi"/>
                <w:b/>
                <w:sz w:val="22"/>
                <w:szCs w:val="22"/>
              </w:rPr>
              <w:lastRenderedPageBreak/>
              <w:t xml:space="preserve">    </w:t>
            </w:r>
          </w:p>
        </w:tc>
        <w:tc>
          <w:tcPr>
            <w:tcW w:w="9241" w:type="dxa"/>
            <w:shd w:val="clear" w:color="auto" w:fill="auto"/>
          </w:tcPr>
          <w:p w14:paraId="735D8A79" w14:textId="77777777" w:rsidR="002D2C86" w:rsidRDefault="002D2C86" w:rsidP="002D2C86">
            <w:pPr>
              <w:spacing w:before="80"/>
              <w:jc w:val="center"/>
              <w:rPr>
                <w:rFonts w:asciiTheme="minorHAnsi" w:hAnsiTheme="minorHAnsi" w:cstheme="minorHAnsi"/>
                <w:b/>
                <w:sz w:val="22"/>
                <w:szCs w:val="22"/>
              </w:rPr>
            </w:pPr>
            <w:r w:rsidRPr="00CB0F28">
              <w:rPr>
                <w:rFonts w:asciiTheme="minorHAnsi" w:hAnsiTheme="minorHAnsi" w:cstheme="minorHAnsi"/>
                <w:b/>
                <w:sz w:val="22"/>
                <w:szCs w:val="22"/>
              </w:rPr>
              <w:t>Agenda Items and Issues Arising</w:t>
            </w:r>
          </w:p>
          <w:p w14:paraId="66962DFB" w14:textId="77777777" w:rsidR="002D2C86" w:rsidRPr="00DD3230" w:rsidRDefault="002D2C86" w:rsidP="002D2C86">
            <w:pPr>
              <w:spacing w:before="80"/>
              <w:jc w:val="center"/>
              <w:rPr>
                <w:rFonts w:asciiTheme="minorHAnsi" w:hAnsiTheme="minorHAnsi" w:cstheme="minorHAnsi"/>
                <w:b/>
                <w:sz w:val="6"/>
                <w:szCs w:val="6"/>
              </w:rPr>
            </w:pPr>
          </w:p>
        </w:tc>
        <w:tc>
          <w:tcPr>
            <w:tcW w:w="1134" w:type="dxa"/>
            <w:shd w:val="clear" w:color="auto" w:fill="auto"/>
          </w:tcPr>
          <w:p w14:paraId="2A6ED0EC" w14:textId="77777777" w:rsidR="002D2C86" w:rsidRPr="00CB0F28" w:rsidRDefault="002D2C86" w:rsidP="002D2C86">
            <w:pPr>
              <w:spacing w:before="80"/>
              <w:jc w:val="center"/>
              <w:rPr>
                <w:rFonts w:asciiTheme="minorHAnsi" w:hAnsiTheme="minorHAnsi" w:cstheme="minorHAnsi"/>
                <w:b/>
                <w:sz w:val="20"/>
                <w:szCs w:val="20"/>
              </w:rPr>
            </w:pPr>
            <w:r w:rsidRPr="00CB0F28">
              <w:rPr>
                <w:rFonts w:asciiTheme="minorHAnsi" w:hAnsiTheme="minorHAnsi" w:cstheme="minorHAnsi"/>
                <w:b/>
                <w:sz w:val="20"/>
                <w:szCs w:val="20"/>
              </w:rPr>
              <w:t>Actions</w:t>
            </w:r>
          </w:p>
        </w:tc>
      </w:tr>
      <w:tr w:rsidR="00D625F7" w:rsidRPr="00CB0F28" w14:paraId="6A409F01" w14:textId="77777777" w:rsidTr="001C48FC">
        <w:trPr>
          <w:trHeight w:val="1115"/>
        </w:trPr>
        <w:tc>
          <w:tcPr>
            <w:tcW w:w="648" w:type="dxa"/>
            <w:shd w:val="clear" w:color="auto" w:fill="auto"/>
          </w:tcPr>
          <w:p w14:paraId="0E09C0BE" w14:textId="77777777" w:rsidR="002D2C86" w:rsidRPr="002D2C86" w:rsidRDefault="002D2C86" w:rsidP="002D2C86">
            <w:pPr>
              <w:jc w:val="center"/>
              <w:rPr>
                <w:rFonts w:asciiTheme="minorHAnsi" w:hAnsiTheme="minorHAnsi" w:cstheme="minorHAnsi"/>
                <w:b/>
                <w:sz w:val="2"/>
                <w:szCs w:val="2"/>
              </w:rPr>
            </w:pPr>
          </w:p>
          <w:p w14:paraId="0C055B0B" w14:textId="4D9FFF16" w:rsidR="00D625F7" w:rsidRPr="00CB0F28" w:rsidRDefault="002D2C86" w:rsidP="002D2C86">
            <w:pPr>
              <w:spacing w:after="80"/>
              <w:jc w:val="center"/>
              <w:rPr>
                <w:rFonts w:asciiTheme="minorHAnsi" w:hAnsiTheme="minorHAnsi" w:cstheme="minorHAnsi"/>
                <w:b/>
                <w:sz w:val="18"/>
                <w:szCs w:val="18"/>
              </w:rPr>
            </w:pPr>
            <w:r>
              <w:rPr>
                <w:rFonts w:asciiTheme="minorHAnsi" w:hAnsiTheme="minorHAnsi" w:cstheme="minorHAnsi"/>
                <w:b/>
                <w:sz w:val="18"/>
                <w:szCs w:val="18"/>
              </w:rPr>
              <w:t>7</w:t>
            </w:r>
          </w:p>
        </w:tc>
        <w:tc>
          <w:tcPr>
            <w:tcW w:w="9241" w:type="dxa"/>
            <w:shd w:val="clear" w:color="auto" w:fill="auto"/>
          </w:tcPr>
          <w:p w14:paraId="7C5476FA" w14:textId="77777777" w:rsidR="00E71A03" w:rsidRPr="00CB0F28" w:rsidRDefault="00E71A03" w:rsidP="00E71A03">
            <w:pPr>
              <w:spacing w:line="264" w:lineRule="auto"/>
              <w:rPr>
                <w:rFonts w:asciiTheme="minorHAnsi" w:hAnsiTheme="minorHAnsi" w:cstheme="minorHAnsi"/>
                <w:b/>
                <w:sz w:val="22"/>
                <w:szCs w:val="22"/>
                <w:u w:val="single"/>
              </w:rPr>
            </w:pPr>
            <w:r w:rsidRPr="00CB0F28">
              <w:rPr>
                <w:rFonts w:asciiTheme="minorHAnsi" w:hAnsiTheme="minorHAnsi" w:cstheme="minorHAnsi"/>
                <w:b/>
                <w:sz w:val="22"/>
                <w:szCs w:val="22"/>
                <w:u w:val="single"/>
              </w:rPr>
              <w:t>Visits Reports</w:t>
            </w:r>
          </w:p>
          <w:p w14:paraId="4F65448A" w14:textId="77777777" w:rsidR="00E71A03" w:rsidRPr="002D2C86" w:rsidRDefault="00E71A03" w:rsidP="00E71A03">
            <w:pPr>
              <w:spacing w:line="264" w:lineRule="auto"/>
              <w:rPr>
                <w:rFonts w:asciiTheme="minorHAnsi" w:hAnsiTheme="minorHAnsi" w:cstheme="minorHAnsi"/>
                <w:sz w:val="10"/>
                <w:szCs w:val="10"/>
              </w:rPr>
            </w:pPr>
          </w:p>
          <w:p w14:paraId="7B033560" w14:textId="21654018" w:rsidR="00E71A03" w:rsidRPr="00CB0F28" w:rsidRDefault="00E71A03" w:rsidP="00E71A03">
            <w:pPr>
              <w:spacing w:line="264" w:lineRule="auto"/>
              <w:rPr>
                <w:rFonts w:asciiTheme="minorHAnsi" w:hAnsiTheme="minorHAnsi" w:cstheme="minorHAnsi"/>
                <w:sz w:val="22"/>
                <w:szCs w:val="22"/>
              </w:rPr>
            </w:pPr>
            <w:r w:rsidRPr="00CB0F28">
              <w:rPr>
                <w:rFonts w:asciiTheme="minorHAnsi" w:hAnsiTheme="minorHAnsi" w:cstheme="minorHAnsi"/>
                <w:sz w:val="22"/>
                <w:szCs w:val="22"/>
              </w:rPr>
              <w:t xml:space="preserve">It was </w:t>
            </w:r>
            <w:r w:rsidR="002D2C86">
              <w:rPr>
                <w:rFonts w:asciiTheme="minorHAnsi" w:hAnsiTheme="minorHAnsi" w:cstheme="minorHAnsi"/>
                <w:sz w:val="22"/>
                <w:szCs w:val="22"/>
              </w:rPr>
              <w:t xml:space="preserve">stressed that </w:t>
            </w:r>
            <w:r w:rsidRPr="00CB0F28">
              <w:rPr>
                <w:rFonts w:asciiTheme="minorHAnsi" w:hAnsiTheme="minorHAnsi" w:cstheme="minorHAnsi"/>
                <w:sz w:val="22"/>
                <w:szCs w:val="22"/>
              </w:rPr>
              <w:t xml:space="preserve">when governors visit the school, </w:t>
            </w:r>
            <w:r w:rsidR="002D2C86">
              <w:rPr>
                <w:rFonts w:asciiTheme="minorHAnsi" w:hAnsiTheme="minorHAnsi" w:cstheme="minorHAnsi"/>
                <w:sz w:val="22"/>
                <w:szCs w:val="22"/>
              </w:rPr>
              <w:t xml:space="preserve">a visit report be completed on the template provided in the Governors’ Handbook and submitted to ASC. </w:t>
            </w:r>
            <w:r w:rsidRPr="00CB0F28">
              <w:rPr>
                <w:rFonts w:asciiTheme="minorHAnsi" w:hAnsiTheme="minorHAnsi" w:cstheme="minorHAnsi"/>
                <w:sz w:val="22"/>
                <w:szCs w:val="22"/>
              </w:rPr>
              <w:t xml:space="preserve">All governors are welcomed and encouraged to </w:t>
            </w:r>
            <w:r w:rsidR="002D2C86">
              <w:rPr>
                <w:rFonts w:asciiTheme="minorHAnsi" w:hAnsiTheme="minorHAnsi" w:cstheme="minorHAnsi"/>
                <w:sz w:val="22"/>
                <w:szCs w:val="22"/>
              </w:rPr>
              <w:t xml:space="preserve">visit the school </w:t>
            </w:r>
            <w:r w:rsidRPr="00CB0F28">
              <w:rPr>
                <w:rFonts w:asciiTheme="minorHAnsi" w:hAnsiTheme="minorHAnsi" w:cstheme="minorHAnsi"/>
                <w:sz w:val="22"/>
                <w:szCs w:val="22"/>
              </w:rPr>
              <w:t xml:space="preserve">at any </w:t>
            </w:r>
            <w:r w:rsidR="002D2C86">
              <w:rPr>
                <w:rFonts w:asciiTheme="minorHAnsi" w:hAnsiTheme="minorHAnsi" w:cstheme="minorHAnsi"/>
                <w:sz w:val="22"/>
                <w:szCs w:val="22"/>
              </w:rPr>
              <w:t xml:space="preserve">(pre-arranged) </w:t>
            </w:r>
            <w:r w:rsidRPr="00CB0F28">
              <w:rPr>
                <w:rFonts w:asciiTheme="minorHAnsi" w:hAnsiTheme="minorHAnsi" w:cstheme="minorHAnsi"/>
                <w:sz w:val="22"/>
                <w:szCs w:val="22"/>
              </w:rPr>
              <w:t xml:space="preserve">time.  </w:t>
            </w:r>
            <w:r w:rsidR="002D2C86">
              <w:rPr>
                <w:rFonts w:asciiTheme="minorHAnsi" w:hAnsiTheme="minorHAnsi" w:cstheme="minorHAnsi"/>
                <w:sz w:val="22"/>
                <w:szCs w:val="22"/>
              </w:rPr>
              <w:t xml:space="preserve">School routines and an updated management calendar will be distributed </w:t>
            </w:r>
            <w:r w:rsidRPr="00CB0F28">
              <w:rPr>
                <w:rFonts w:asciiTheme="minorHAnsi" w:hAnsiTheme="minorHAnsi" w:cstheme="minorHAnsi"/>
                <w:sz w:val="22"/>
                <w:szCs w:val="22"/>
              </w:rPr>
              <w:t xml:space="preserve">to all governors.  All governors </w:t>
            </w:r>
            <w:r w:rsidR="00C87B23">
              <w:rPr>
                <w:rFonts w:asciiTheme="minorHAnsi" w:hAnsiTheme="minorHAnsi" w:cstheme="minorHAnsi"/>
                <w:sz w:val="22"/>
                <w:szCs w:val="22"/>
              </w:rPr>
              <w:t xml:space="preserve">are </w:t>
            </w:r>
            <w:r w:rsidRPr="00CB0F28">
              <w:rPr>
                <w:rFonts w:asciiTheme="minorHAnsi" w:hAnsiTheme="minorHAnsi" w:cstheme="minorHAnsi"/>
                <w:sz w:val="22"/>
                <w:szCs w:val="22"/>
              </w:rPr>
              <w:t xml:space="preserve">asked to send </w:t>
            </w:r>
            <w:r w:rsidR="00C87B23">
              <w:rPr>
                <w:rFonts w:asciiTheme="minorHAnsi" w:hAnsiTheme="minorHAnsi" w:cstheme="minorHAnsi"/>
                <w:sz w:val="22"/>
                <w:szCs w:val="22"/>
              </w:rPr>
              <w:t xml:space="preserve">ASC </w:t>
            </w:r>
            <w:r w:rsidRPr="00CB0F28">
              <w:rPr>
                <w:rFonts w:asciiTheme="minorHAnsi" w:hAnsiTheme="minorHAnsi" w:cstheme="minorHAnsi"/>
                <w:sz w:val="22"/>
                <w:szCs w:val="22"/>
              </w:rPr>
              <w:t xml:space="preserve">a photo and Bio for display in school and </w:t>
            </w:r>
            <w:r w:rsidR="00C87B23">
              <w:rPr>
                <w:rFonts w:asciiTheme="minorHAnsi" w:hAnsiTheme="minorHAnsi" w:cstheme="minorHAnsi"/>
                <w:sz w:val="22"/>
                <w:szCs w:val="22"/>
              </w:rPr>
              <w:t xml:space="preserve">to be published </w:t>
            </w:r>
            <w:r w:rsidRPr="00CB0F28">
              <w:rPr>
                <w:rFonts w:asciiTheme="minorHAnsi" w:hAnsiTheme="minorHAnsi" w:cstheme="minorHAnsi"/>
                <w:sz w:val="22"/>
                <w:szCs w:val="22"/>
              </w:rPr>
              <w:t xml:space="preserve">on the </w:t>
            </w:r>
            <w:r w:rsidR="00C87B23">
              <w:rPr>
                <w:rFonts w:asciiTheme="minorHAnsi" w:hAnsiTheme="minorHAnsi" w:cstheme="minorHAnsi"/>
                <w:sz w:val="22"/>
                <w:szCs w:val="22"/>
              </w:rPr>
              <w:t xml:space="preserve">school </w:t>
            </w:r>
            <w:r w:rsidRPr="00CB0F28">
              <w:rPr>
                <w:rFonts w:asciiTheme="minorHAnsi" w:hAnsiTheme="minorHAnsi" w:cstheme="minorHAnsi"/>
                <w:sz w:val="22"/>
                <w:szCs w:val="22"/>
              </w:rPr>
              <w:t>website.</w:t>
            </w:r>
          </w:p>
          <w:p w14:paraId="5B9268BF" w14:textId="01B8BACA" w:rsidR="005B10D8" w:rsidRPr="00CB0F28" w:rsidRDefault="00E71A03" w:rsidP="00425744">
            <w:pPr>
              <w:spacing w:line="264" w:lineRule="auto"/>
              <w:rPr>
                <w:rFonts w:asciiTheme="minorHAnsi" w:hAnsiTheme="minorHAnsi" w:cstheme="minorHAnsi"/>
                <w:bCs/>
                <w:sz w:val="22"/>
                <w:szCs w:val="22"/>
              </w:rPr>
            </w:pPr>
            <w:r w:rsidRPr="00CB0F28">
              <w:rPr>
                <w:rFonts w:asciiTheme="minorHAnsi" w:hAnsiTheme="minorHAnsi" w:cstheme="minorHAnsi"/>
                <w:sz w:val="22"/>
                <w:szCs w:val="22"/>
              </w:rPr>
              <w:t xml:space="preserve"> </w:t>
            </w:r>
          </w:p>
        </w:tc>
        <w:tc>
          <w:tcPr>
            <w:tcW w:w="1134" w:type="dxa"/>
            <w:shd w:val="clear" w:color="auto" w:fill="auto"/>
          </w:tcPr>
          <w:p w14:paraId="1AC94CEB" w14:textId="77777777" w:rsidR="00DE66BE" w:rsidRPr="00CB0F28" w:rsidRDefault="00DE66BE" w:rsidP="00EB0B76">
            <w:pPr>
              <w:rPr>
                <w:rFonts w:asciiTheme="minorHAnsi" w:hAnsiTheme="minorHAnsi" w:cstheme="minorHAnsi"/>
                <w:sz w:val="22"/>
                <w:szCs w:val="22"/>
              </w:rPr>
            </w:pPr>
          </w:p>
          <w:p w14:paraId="37988B91" w14:textId="77777777" w:rsidR="00EB19B1" w:rsidRPr="00CB0F28" w:rsidRDefault="00EB19B1" w:rsidP="00EB0B76">
            <w:pPr>
              <w:rPr>
                <w:rFonts w:asciiTheme="minorHAnsi" w:hAnsiTheme="minorHAnsi" w:cstheme="minorHAnsi"/>
                <w:sz w:val="22"/>
                <w:szCs w:val="22"/>
              </w:rPr>
            </w:pPr>
          </w:p>
          <w:p w14:paraId="722A7898" w14:textId="77777777" w:rsidR="00192CFF" w:rsidRPr="00CB0F28" w:rsidRDefault="00192CFF" w:rsidP="00EB0B76">
            <w:pPr>
              <w:rPr>
                <w:rFonts w:asciiTheme="minorHAnsi" w:hAnsiTheme="minorHAnsi" w:cstheme="minorHAnsi"/>
                <w:sz w:val="22"/>
                <w:szCs w:val="22"/>
              </w:rPr>
            </w:pPr>
            <w:r w:rsidRPr="00CB0F28">
              <w:rPr>
                <w:rFonts w:asciiTheme="minorHAnsi" w:hAnsiTheme="minorHAnsi" w:cstheme="minorHAnsi"/>
                <w:sz w:val="22"/>
                <w:szCs w:val="22"/>
              </w:rPr>
              <w:t xml:space="preserve">                                             </w:t>
            </w:r>
          </w:p>
          <w:p w14:paraId="2350B51B" w14:textId="1B7DA98F" w:rsidR="00EB19B1" w:rsidRPr="00CB0F28" w:rsidRDefault="00E71A03" w:rsidP="000A13BE">
            <w:pPr>
              <w:rPr>
                <w:rFonts w:asciiTheme="minorHAnsi" w:hAnsiTheme="minorHAnsi" w:cstheme="minorHAnsi"/>
                <w:sz w:val="22"/>
                <w:szCs w:val="22"/>
              </w:rPr>
            </w:pPr>
            <w:r w:rsidRPr="00CB0F28">
              <w:rPr>
                <w:rFonts w:asciiTheme="minorHAnsi" w:hAnsiTheme="minorHAnsi" w:cstheme="minorHAnsi"/>
                <w:sz w:val="22"/>
                <w:szCs w:val="22"/>
              </w:rPr>
              <w:t>ASC</w:t>
            </w:r>
            <w:r w:rsidR="00425744">
              <w:rPr>
                <w:rFonts w:asciiTheme="minorHAnsi" w:hAnsiTheme="minorHAnsi" w:cstheme="minorHAnsi"/>
                <w:sz w:val="22"/>
                <w:szCs w:val="22"/>
              </w:rPr>
              <w:t xml:space="preserve"> / ALL</w:t>
            </w:r>
          </w:p>
        </w:tc>
      </w:tr>
      <w:tr w:rsidR="00D625F7" w:rsidRPr="00CB0F28" w14:paraId="7E076DE2" w14:textId="77777777" w:rsidTr="001C48FC">
        <w:trPr>
          <w:trHeight w:val="564"/>
        </w:trPr>
        <w:tc>
          <w:tcPr>
            <w:tcW w:w="648" w:type="dxa"/>
            <w:shd w:val="clear" w:color="auto" w:fill="auto"/>
          </w:tcPr>
          <w:p w14:paraId="1FEAF4FC" w14:textId="143249E6" w:rsidR="00D625F7" w:rsidRPr="00CB0F28" w:rsidRDefault="00C87B23" w:rsidP="00C87B23">
            <w:pPr>
              <w:spacing w:before="120" w:after="80" w:line="264" w:lineRule="auto"/>
              <w:jc w:val="center"/>
              <w:rPr>
                <w:rFonts w:asciiTheme="minorHAnsi" w:hAnsiTheme="minorHAnsi" w:cstheme="minorHAnsi"/>
                <w:b/>
                <w:sz w:val="18"/>
                <w:szCs w:val="18"/>
              </w:rPr>
            </w:pPr>
            <w:r>
              <w:rPr>
                <w:rFonts w:asciiTheme="minorHAnsi" w:hAnsiTheme="minorHAnsi" w:cstheme="minorHAnsi"/>
                <w:b/>
                <w:sz w:val="18"/>
                <w:szCs w:val="18"/>
              </w:rPr>
              <w:t>8</w:t>
            </w:r>
          </w:p>
        </w:tc>
        <w:tc>
          <w:tcPr>
            <w:tcW w:w="9241" w:type="dxa"/>
            <w:shd w:val="clear" w:color="auto" w:fill="auto"/>
          </w:tcPr>
          <w:p w14:paraId="5F71373E" w14:textId="77777777" w:rsidR="00C87B23" w:rsidRPr="00C87B23" w:rsidRDefault="00C87B23" w:rsidP="00E71A03">
            <w:pPr>
              <w:spacing w:line="264" w:lineRule="auto"/>
              <w:rPr>
                <w:rFonts w:asciiTheme="minorHAnsi" w:hAnsiTheme="minorHAnsi" w:cstheme="minorHAnsi"/>
                <w:b/>
                <w:sz w:val="8"/>
                <w:szCs w:val="8"/>
                <w:u w:val="single"/>
              </w:rPr>
            </w:pPr>
          </w:p>
          <w:p w14:paraId="52A1EC51" w14:textId="25EF1123" w:rsidR="00E71A03" w:rsidRPr="00CB0F28" w:rsidRDefault="00E71A03" w:rsidP="00E71A03">
            <w:pPr>
              <w:spacing w:line="264" w:lineRule="auto"/>
              <w:rPr>
                <w:rFonts w:asciiTheme="minorHAnsi" w:hAnsiTheme="minorHAnsi" w:cstheme="minorHAnsi"/>
                <w:b/>
                <w:sz w:val="22"/>
                <w:szCs w:val="22"/>
                <w:u w:val="single"/>
              </w:rPr>
            </w:pPr>
            <w:r w:rsidRPr="00CB0F28">
              <w:rPr>
                <w:rFonts w:asciiTheme="minorHAnsi" w:hAnsiTheme="minorHAnsi" w:cstheme="minorHAnsi"/>
                <w:b/>
                <w:sz w:val="22"/>
                <w:szCs w:val="22"/>
                <w:u w:val="single"/>
              </w:rPr>
              <w:t>H&amp;S</w:t>
            </w:r>
          </w:p>
          <w:p w14:paraId="5FCB3213" w14:textId="510D0509" w:rsidR="00C87B23" w:rsidRDefault="00E71A03" w:rsidP="00E32ED2">
            <w:pPr>
              <w:pStyle w:val="ListParagraph"/>
              <w:numPr>
                <w:ilvl w:val="0"/>
                <w:numId w:val="6"/>
              </w:numPr>
              <w:spacing w:line="264" w:lineRule="auto"/>
              <w:rPr>
                <w:rFonts w:asciiTheme="minorHAnsi" w:hAnsiTheme="minorHAnsi" w:cstheme="minorHAnsi"/>
                <w:sz w:val="22"/>
                <w:szCs w:val="22"/>
              </w:rPr>
            </w:pPr>
            <w:r w:rsidRPr="00C87B23">
              <w:rPr>
                <w:rFonts w:asciiTheme="minorHAnsi" w:hAnsiTheme="minorHAnsi" w:cstheme="minorHAnsi"/>
                <w:sz w:val="22"/>
                <w:szCs w:val="22"/>
              </w:rPr>
              <w:t>Round up and Wide</w:t>
            </w:r>
            <w:r w:rsidR="00C87B23">
              <w:rPr>
                <w:rFonts w:asciiTheme="minorHAnsi" w:hAnsiTheme="minorHAnsi" w:cstheme="minorHAnsi"/>
                <w:sz w:val="22"/>
                <w:szCs w:val="22"/>
              </w:rPr>
              <w:t>-</w:t>
            </w:r>
            <w:r w:rsidRPr="00C87B23">
              <w:rPr>
                <w:rFonts w:asciiTheme="minorHAnsi" w:hAnsiTheme="minorHAnsi" w:cstheme="minorHAnsi"/>
                <w:sz w:val="22"/>
                <w:szCs w:val="22"/>
              </w:rPr>
              <w:t>Awake Plans</w:t>
            </w:r>
            <w:r w:rsidR="00C87B23" w:rsidRPr="00C87B23">
              <w:rPr>
                <w:rFonts w:asciiTheme="minorHAnsi" w:hAnsiTheme="minorHAnsi" w:cstheme="minorHAnsi"/>
                <w:sz w:val="22"/>
                <w:szCs w:val="22"/>
              </w:rPr>
              <w:t xml:space="preserve"> must be formalised in school</w:t>
            </w:r>
            <w:r w:rsidRPr="00C87B23">
              <w:rPr>
                <w:rFonts w:asciiTheme="minorHAnsi" w:hAnsiTheme="minorHAnsi" w:cstheme="minorHAnsi"/>
                <w:sz w:val="22"/>
                <w:szCs w:val="22"/>
              </w:rPr>
              <w:t>.</w:t>
            </w:r>
          </w:p>
          <w:p w14:paraId="28F3C2DB" w14:textId="610FAC25" w:rsidR="00E71A03" w:rsidRPr="00C87B23" w:rsidRDefault="00E71A03" w:rsidP="00E32ED2">
            <w:pPr>
              <w:pStyle w:val="ListParagraph"/>
              <w:numPr>
                <w:ilvl w:val="0"/>
                <w:numId w:val="6"/>
              </w:numPr>
              <w:spacing w:line="264" w:lineRule="auto"/>
              <w:rPr>
                <w:rFonts w:asciiTheme="minorHAnsi" w:hAnsiTheme="minorHAnsi" w:cstheme="minorHAnsi"/>
                <w:sz w:val="22"/>
                <w:szCs w:val="22"/>
              </w:rPr>
            </w:pPr>
            <w:r w:rsidRPr="00C87B23">
              <w:rPr>
                <w:rFonts w:asciiTheme="minorHAnsi" w:hAnsiTheme="minorHAnsi" w:cstheme="minorHAnsi"/>
                <w:sz w:val="22"/>
                <w:szCs w:val="22"/>
              </w:rPr>
              <w:t xml:space="preserve">CH asked </w:t>
            </w:r>
            <w:r w:rsidR="00C87B23">
              <w:rPr>
                <w:rFonts w:asciiTheme="minorHAnsi" w:hAnsiTheme="minorHAnsi" w:cstheme="minorHAnsi"/>
                <w:sz w:val="22"/>
                <w:szCs w:val="22"/>
              </w:rPr>
              <w:t>RR to formally thank Mrs</w:t>
            </w:r>
            <w:r w:rsidRPr="00C87B23">
              <w:rPr>
                <w:rFonts w:asciiTheme="minorHAnsi" w:hAnsiTheme="minorHAnsi" w:cstheme="minorHAnsi"/>
                <w:sz w:val="22"/>
                <w:szCs w:val="22"/>
              </w:rPr>
              <w:t xml:space="preserve"> Alison Lockhart </w:t>
            </w:r>
            <w:r w:rsidR="00C87B23">
              <w:rPr>
                <w:rFonts w:asciiTheme="minorHAnsi" w:hAnsiTheme="minorHAnsi" w:cstheme="minorHAnsi"/>
                <w:sz w:val="22"/>
                <w:szCs w:val="22"/>
              </w:rPr>
              <w:t xml:space="preserve">on behalf of the SGC </w:t>
            </w:r>
            <w:r w:rsidRPr="00C87B23">
              <w:rPr>
                <w:rFonts w:asciiTheme="minorHAnsi" w:hAnsiTheme="minorHAnsi" w:cstheme="minorHAnsi"/>
                <w:sz w:val="22"/>
                <w:szCs w:val="22"/>
              </w:rPr>
              <w:t xml:space="preserve">for her hard work on School H&amp;S </w:t>
            </w:r>
            <w:r w:rsidR="00C87B23">
              <w:rPr>
                <w:rFonts w:asciiTheme="minorHAnsi" w:hAnsiTheme="minorHAnsi" w:cstheme="minorHAnsi"/>
                <w:sz w:val="22"/>
                <w:szCs w:val="22"/>
              </w:rPr>
              <w:t>measures</w:t>
            </w:r>
            <w:r w:rsidRPr="00C87B23">
              <w:rPr>
                <w:rFonts w:asciiTheme="minorHAnsi" w:hAnsiTheme="minorHAnsi" w:cstheme="minorHAnsi"/>
                <w:sz w:val="22"/>
                <w:szCs w:val="22"/>
              </w:rPr>
              <w:t>.</w:t>
            </w:r>
          </w:p>
          <w:p w14:paraId="0D2BB586" w14:textId="667C7028" w:rsidR="00E71A03" w:rsidRPr="00C87B23" w:rsidRDefault="00E71A03" w:rsidP="00E71A03">
            <w:pPr>
              <w:spacing w:before="60" w:line="264" w:lineRule="auto"/>
              <w:rPr>
                <w:rFonts w:asciiTheme="minorHAnsi" w:hAnsiTheme="minorHAnsi" w:cstheme="minorHAnsi"/>
                <w:sz w:val="8"/>
                <w:szCs w:val="8"/>
              </w:rPr>
            </w:pPr>
          </w:p>
        </w:tc>
        <w:tc>
          <w:tcPr>
            <w:tcW w:w="1134" w:type="dxa"/>
            <w:shd w:val="clear" w:color="auto" w:fill="auto"/>
          </w:tcPr>
          <w:p w14:paraId="60DF9FEF" w14:textId="77777777" w:rsidR="00D625F7" w:rsidRPr="00CB0F28" w:rsidRDefault="00D625F7" w:rsidP="00361BA1">
            <w:pPr>
              <w:rPr>
                <w:rFonts w:asciiTheme="minorHAnsi" w:hAnsiTheme="minorHAnsi" w:cstheme="minorHAnsi"/>
                <w:sz w:val="22"/>
                <w:szCs w:val="22"/>
              </w:rPr>
            </w:pPr>
          </w:p>
        </w:tc>
      </w:tr>
      <w:tr w:rsidR="00E71A03" w:rsidRPr="00CB0F28" w14:paraId="3BB15B8F" w14:textId="77777777" w:rsidTr="001C48FC">
        <w:trPr>
          <w:trHeight w:val="564"/>
        </w:trPr>
        <w:tc>
          <w:tcPr>
            <w:tcW w:w="648" w:type="dxa"/>
            <w:shd w:val="clear" w:color="auto" w:fill="auto"/>
          </w:tcPr>
          <w:p w14:paraId="044CB546" w14:textId="77777777" w:rsidR="00F5782E" w:rsidRPr="00F5782E" w:rsidRDefault="00F5782E" w:rsidP="00F5782E">
            <w:pPr>
              <w:jc w:val="center"/>
              <w:rPr>
                <w:rFonts w:asciiTheme="minorHAnsi" w:hAnsiTheme="minorHAnsi" w:cstheme="minorHAnsi"/>
                <w:b/>
                <w:sz w:val="6"/>
                <w:szCs w:val="6"/>
              </w:rPr>
            </w:pPr>
          </w:p>
          <w:p w14:paraId="6A252E13" w14:textId="19E51469" w:rsidR="00E71A03" w:rsidRPr="00CB0F28" w:rsidRDefault="00F5782E" w:rsidP="00F5782E">
            <w:pPr>
              <w:jc w:val="center"/>
              <w:rPr>
                <w:rFonts w:asciiTheme="minorHAnsi" w:hAnsiTheme="minorHAnsi" w:cstheme="minorHAnsi"/>
                <w:b/>
                <w:sz w:val="18"/>
                <w:szCs w:val="18"/>
              </w:rPr>
            </w:pPr>
            <w:r>
              <w:rPr>
                <w:rFonts w:asciiTheme="minorHAnsi" w:hAnsiTheme="minorHAnsi" w:cstheme="minorHAnsi"/>
                <w:b/>
                <w:sz w:val="18"/>
                <w:szCs w:val="18"/>
              </w:rPr>
              <w:t>9</w:t>
            </w:r>
          </w:p>
        </w:tc>
        <w:tc>
          <w:tcPr>
            <w:tcW w:w="9241" w:type="dxa"/>
            <w:shd w:val="clear" w:color="auto" w:fill="auto"/>
          </w:tcPr>
          <w:p w14:paraId="73544A72" w14:textId="77777777" w:rsidR="00F5782E" w:rsidRPr="00F5782E" w:rsidRDefault="00F5782E" w:rsidP="00F5782E">
            <w:pPr>
              <w:spacing w:line="264" w:lineRule="auto"/>
              <w:rPr>
                <w:rFonts w:asciiTheme="minorHAnsi" w:hAnsiTheme="minorHAnsi" w:cstheme="minorHAnsi"/>
                <w:b/>
                <w:sz w:val="4"/>
                <w:szCs w:val="4"/>
              </w:rPr>
            </w:pPr>
          </w:p>
          <w:p w14:paraId="1C65D6E8" w14:textId="32CCBBFB" w:rsidR="00E71A03" w:rsidRDefault="00E71A03" w:rsidP="00F5782E">
            <w:pPr>
              <w:spacing w:line="264" w:lineRule="auto"/>
              <w:rPr>
                <w:rFonts w:asciiTheme="minorHAnsi" w:hAnsiTheme="minorHAnsi" w:cstheme="minorHAnsi"/>
                <w:b/>
                <w:sz w:val="22"/>
                <w:szCs w:val="22"/>
              </w:rPr>
            </w:pPr>
            <w:r w:rsidRPr="00CB0F28">
              <w:rPr>
                <w:rFonts w:asciiTheme="minorHAnsi" w:hAnsiTheme="minorHAnsi" w:cstheme="minorHAnsi"/>
                <w:b/>
                <w:sz w:val="22"/>
                <w:szCs w:val="22"/>
              </w:rPr>
              <w:t>AOB</w:t>
            </w:r>
          </w:p>
          <w:p w14:paraId="74BDDCCE" w14:textId="77777777" w:rsidR="00F5782E" w:rsidRPr="00CB0F28" w:rsidRDefault="00F5782E" w:rsidP="00F5782E">
            <w:pPr>
              <w:spacing w:line="264" w:lineRule="auto"/>
              <w:rPr>
                <w:rFonts w:asciiTheme="minorHAnsi" w:hAnsiTheme="minorHAnsi" w:cstheme="minorHAnsi"/>
                <w:b/>
                <w:sz w:val="22"/>
                <w:szCs w:val="22"/>
              </w:rPr>
            </w:pPr>
          </w:p>
          <w:p w14:paraId="2E07AE00" w14:textId="19D3E506" w:rsidR="00E71A03" w:rsidRDefault="00F5782E" w:rsidP="00F5782E">
            <w:pPr>
              <w:spacing w:line="264" w:lineRule="auto"/>
              <w:rPr>
                <w:rFonts w:asciiTheme="minorHAnsi" w:hAnsiTheme="minorHAnsi" w:cstheme="minorHAnsi"/>
                <w:sz w:val="22"/>
                <w:szCs w:val="22"/>
              </w:rPr>
            </w:pPr>
            <w:r w:rsidRPr="00F5782E">
              <w:rPr>
                <w:rFonts w:asciiTheme="minorHAnsi" w:hAnsiTheme="minorHAnsi" w:cstheme="minorHAnsi"/>
                <w:b/>
                <w:bCs/>
                <w:sz w:val="22"/>
                <w:szCs w:val="22"/>
              </w:rPr>
              <w:t>Governor Training</w:t>
            </w:r>
            <w:r>
              <w:rPr>
                <w:rFonts w:asciiTheme="minorHAnsi" w:hAnsiTheme="minorHAnsi" w:cstheme="minorHAnsi"/>
                <w:sz w:val="22"/>
                <w:szCs w:val="22"/>
              </w:rPr>
              <w:t xml:space="preserve"> - </w:t>
            </w:r>
            <w:r w:rsidR="00E71A03" w:rsidRPr="00CB0F28">
              <w:rPr>
                <w:rFonts w:asciiTheme="minorHAnsi" w:hAnsiTheme="minorHAnsi" w:cstheme="minorHAnsi"/>
                <w:sz w:val="22"/>
                <w:szCs w:val="22"/>
              </w:rPr>
              <w:t xml:space="preserve">AM </w:t>
            </w:r>
            <w:r>
              <w:rPr>
                <w:rFonts w:asciiTheme="minorHAnsi" w:hAnsiTheme="minorHAnsi" w:cstheme="minorHAnsi"/>
                <w:sz w:val="22"/>
                <w:szCs w:val="22"/>
              </w:rPr>
              <w:t>will</w:t>
            </w:r>
            <w:r w:rsidR="00E71A03" w:rsidRPr="00CB0F28">
              <w:rPr>
                <w:rFonts w:asciiTheme="minorHAnsi" w:hAnsiTheme="minorHAnsi" w:cstheme="minorHAnsi"/>
                <w:sz w:val="22"/>
                <w:szCs w:val="22"/>
              </w:rPr>
              <w:t xml:space="preserve"> engage with </w:t>
            </w:r>
            <w:r>
              <w:rPr>
                <w:rFonts w:asciiTheme="minorHAnsi" w:hAnsiTheme="minorHAnsi" w:cstheme="minorHAnsi"/>
                <w:sz w:val="22"/>
                <w:szCs w:val="22"/>
              </w:rPr>
              <w:t xml:space="preserve">Mr </w:t>
            </w:r>
            <w:r w:rsidR="00E71A03" w:rsidRPr="00CB0F28">
              <w:rPr>
                <w:rFonts w:asciiTheme="minorHAnsi" w:hAnsiTheme="minorHAnsi" w:cstheme="minorHAnsi"/>
                <w:sz w:val="22"/>
                <w:szCs w:val="22"/>
              </w:rPr>
              <w:t>Rowl</w:t>
            </w:r>
            <w:r>
              <w:rPr>
                <w:rFonts w:asciiTheme="minorHAnsi" w:hAnsiTheme="minorHAnsi" w:cstheme="minorHAnsi"/>
                <w:sz w:val="22"/>
                <w:szCs w:val="22"/>
              </w:rPr>
              <w:t>and Bucknill (DCS) for Governor training to build on the locally-provided foundation training.</w:t>
            </w:r>
            <w:r w:rsidR="00E71A03" w:rsidRPr="00CB0F28">
              <w:rPr>
                <w:rFonts w:asciiTheme="minorHAnsi" w:hAnsiTheme="minorHAnsi" w:cstheme="minorHAnsi"/>
                <w:sz w:val="22"/>
                <w:szCs w:val="22"/>
              </w:rPr>
              <w:t xml:space="preserve">  </w:t>
            </w:r>
          </w:p>
          <w:p w14:paraId="7105CED9" w14:textId="77777777" w:rsidR="00F5782E" w:rsidRPr="00CB0F28" w:rsidRDefault="00F5782E" w:rsidP="00F5782E">
            <w:pPr>
              <w:spacing w:line="264" w:lineRule="auto"/>
              <w:rPr>
                <w:rFonts w:asciiTheme="minorHAnsi" w:hAnsiTheme="minorHAnsi" w:cstheme="minorHAnsi"/>
                <w:sz w:val="22"/>
                <w:szCs w:val="22"/>
              </w:rPr>
            </w:pPr>
          </w:p>
          <w:p w14:paraId="7729ECAE" w14:textId="66E6E508" w:rsidR="00E71A03" w:rsidRPr="00F5782E" w:rsidRDefault="00F5782E" w:rsidP="00F5782E">
            <w:pPr>
              <w:spacing w:line="264" w:lineRule="auto"/>
              <w:rPr>
                <w:rFonts w:asciiTheme="minorHAnsi" w:hAnsiTheme="minorHAnsi" w:cstheme="minorHAnsi"/>
                <w:b/>
                <w:sz w:val="22"/>
                <w:szCs w:val="22"/>
              </w:rPr>
            </w:pPr>
            <w:r w:rsidRPr="00F5782E">
              <w:rPr>
                <w:rFonts w:asciiTheme="minorHAnsi" w:hAnsiTheme="minorHAnsi" w:cstheme="minorHAnsi"/>
                <w:b/>
                <w:sz w:val="22"/>
                <w:szCs w:val="22"/>
              </w:rPr>
              <w:t xml:space="preserve">Governor </w:t>
            </w:r>
            <w:r>
              <w:rPr>
                <w:rFonts w:asciiTheme="minorHAnsi" w:hAnsiTheme="minorHAnsi" w:cstheme="minorHAnsi"/>
                <w:b/>
                <w:sz w:val="22"/>
                <w:szCs w:val="22"/>
              </w:rPr>
              <w:t>o</w:t>
            </w:r>
            <w:r w:rsidRPr="00F5782E">
              <w:rPr>
                <w:rFonts w:asciiTheme="minorHAnsi" w:hAnsiTheme="minorHAnsi" w:cstheme="minorHAnsi"/>
                <w:b/>
                <w:sz w:val="22"/>
                <w:szCs w:val="22"/>
              </w:rPr>
              <w:t xml:space="preserve">f </w:t>
            </w:r>
            <w:r>
              <w:rPr>
                <w:rFonts w:asciiTheme="minorHAnsi" w:hAnsiTheme="minorHAnsi" w:cstheme="minorHAnsi"/>
                <w:b/>
                <w:sz w:val="22"/>
                <w:szCs w:val="22"/>
              </w:rPr>
              <w:t>t</w:t>
            </w:r>
            <w:r w:rsidRPr="00F5782E">
              <w:rPr>
                <w:rFonts w:asciiTheme="minorHAnsi" w:hAnsiTheme="minorHAnsi" w:cstheme="minorHAnsi"/>
                <w:b/>
                <w:sz w:val="22"/>
                <w:szCs w:val="22"/>
              </w:rPr>
              <w:t>he Month</w:t>
            </w:r>
          </w:p>
          <w:p w14:paraId="1E69D735" w14:textId="76EFBA95" w:rsidR="00E71A03" w:rsidRPr="00CB0F28" w:rsidRDefault="00E71A03" w:rsidP="00F5782E">
            <w:pPr>
              <w:spacing w:line="264" w:lineRule="auto"/>
              <w:rPr>
                <w:rFonts w:asciiTheme="minorHAnsi" w:hAnsiTheme="minorHAnsi" w:cstheme="minorHAnsi"/>
                <w:bCs/>
                <w:sz w:val="22"/>
                <w:szCs w:val="22"/>
              </w:rPr>
            </w:pPr>
            <w:r w:rsidRPr="00CB0F28">
              <w:rPr>
                <w:rFonts w:asciiTheme="minorHAnsi" w:hAnsiTheme="minorHAnsi" w:cstheme="minorHAnsi"/>
                <w:bCs/>
                <w:sz w:val="22"/>
                <w:szCs w:val="22"/>
              </w:rPr>
              <w:t>April – Gareth Wiggin</w:t>
            </w:r>
          </w:p>
          <w:p w14:paraId="5D71D9CE" w14:textId="4309DEB2" w:rsidR="00E71A03" w:rsidRPr="00CB0F28" w:rsidRDefault="00E71A03" w:rsidP="00F5782E">
            <w:pPr>
              <w:spacing w:line="264" w:lineRule="auto"/>
              <w:rPr>
                <w:rFonts w:asciiTheme="minorHAnsi" w:hAnsiTheme="minorHAnsi" w:cstheme="minorHAnsi"/>
                <w:bCs/>
                <w:sz w:val="22"/>
                <w:szCs w:val="22"/>
              </w:rPr>
            </w:pPr>
            <w:r w:rsidRPr="00CB0F28">
              <w:rPr>
                <w:rFonts w:asciiTheme="minorHAnsi" w:hAnsiTheme="minorHAnsi" w:cstheme="minorHAnsi"/>
                <w:bCs/>
                <w:sz w:val="22"/>
                <w:szCs w:val="22"/>
              </w:rPr>
              <w:t>May – Anthony Gregory</w:t>
            </w:r>
          </w:p>
          <w:p w14:paraId="73BD8D99" w14:textId="483539BC" w:rsidR="00E71A03" w:rsidRPr="00CB0F28" w:rsidRDefault="00E71A03" w:rsidP="00F5782E">
            <w:pPr>
              <w:spacing w:line="264" w:lineRule="auto"/>
              <w:rPr>
                <w:rFonts w:asciiTheme="minorHAnsi" w:hAnsiTheme="minorHAnsi" w:cstheme="minorHAnsi"/>
                <w:bCs/>
                <w:sz w:val="22"/>
                <w:szCs w:val="22"/>
              </w:rPr>
            </w:pPr>
            <w:r w:rsidRPr="00CB0F28">
              <w:rPr>
                <w:rFonts w:asciiTheme="minorHAnsi" w:hAnsiTheme="minorHAnsi" w:cstheme="minorHAnsi"/>
                <w:bCs/>
                <w:sz w:val="22"/>
                <w:szCs w:val="22"/>
              </w:rPr>
              <w:t xml:space="preserve">Jun – Natalie </w:t>
            </w:r>
            <w:proofErr w:type="spellStart"/>
            <w:r w:rsidRPr="00CB0F28">
              <w:rPr>
                <w:rFonts w:asciiTheme="minorHAnsi" w:hAnsiTheme="minorHAnsi" w:cstheme="minorHAnsi"/>
                <w:bCs/>
                <w:sz w:val="22"/>
                <w:szCs w:val="22"/>
              </w:rPr>
              <w:t>Temperley</w:t>
            </w:r>
            <w:proofErr w:type="spellEnd"/>
          </w:p>
          <w:p w14:paraId="49EE17A6" w14:textId="1F8EBA57" w:rsidR="00E71A03" w:rsidRPr="00CB0F28" w:rsidRDefault="00E71A03" w:rsidP="00F5782E">
            <w:pPr>
              <w:spacing w:line="264" w:lineRule="auto"/>
              <w:rPr>
                <w:rFonts w:asciiTheme="minorHAnsi" w:hAnsiTheme="minorHAnsi" w:cstheme="minorHAnsi"/>
                <w:bCs/>
                <w:sz w:val="22"/>
                <w:szCs w:val="22"/>
              </w:rPr>
            </w:pPr>
            <w:r w:rsidRPr="00CB0F28">
              <w:rPr>
                <w:rFonts w:asciiTheme="minorHAnsi" w:hAnsiTheme="minorHAnsi" w:cstheme="minorHAnsi"/>
                <w:bCs/>
                <w:sz w:val="22"/>
                <w:szCs w:val="22"/>
              </w:rPr>
              <w:t>July – Adam Seed</w:t>
            </w:r>
          </w:p>
          <w:p w14:paraId="4E0E18E4" w14:textId="77777777" w:rsidR="00E71A03" w:rsidRPr="00CB0F28" w:rsidRDefault="00E71A03" w:rsidP="00F5782E">
            <w:pPr>
              <w:spacing w:line="264" w:lineRule="auto"/>
              <w:rPr>
                <w:rFonts w:asciiTheme="minorHAnsi" w:hAnsiTheme="minorHAnsi" w:cstheme="minorHAnsi"/>
                <w:bCs/>
                <w:sz w:val="22"/>
                <w:szCs w:val="22"/>
              </w:rPr>
            </w:pPr>
          </w:p>
          <w:p w14:paraId="0DDDB7A6" w14:textId="6A8154BA" w:rsidR="00E71A03" w:rsidRPr="00CB0F28" w:rsidRDefault="00E71A03" w:rsidP="00F5782E">
            <w:pPr>
              <w:spacing w:line="264" w:lineRule="auto"/>
              <w:rPr>
                <w:rFonts w:asciiTheme="minorHAnsi" w:hAnsiTheme="minorHAnsi" w:cstheme="minorHAnsi"/>
                <w:bCs/>
                <w:sz w:val="22"/>
                <w:szCs w:val="22"/>
              </w:rPr>
            </w:pPr>
            <w:r w:rsidRPr="00F5782E">
              <w:rPr>
                <w:rFonts w:asciiTheme="minorHAnsi" w:hAnsiTheme="minorHAnsi" w:cstheme="minorHAnsi"/>
                <w:b/>
                <w:sz w:val="22"/>
                <w:szCs w:val="22"/>
              </w:rPr>
              <w:t xml:space="preserve">Sunshade </w:t>
            </w:r>
            <w:r w:rsidR="00F5782E">
              <w:rPr>
                <w:rFonts w:asciiTheme="minorHAnsi" w:hAnsiTheme="minorHAnsi" w:cstheme="minorHAnsi"/>
                <w:b/>
                <w:sz w:val="22"/>
                <w:szCs w:val="22"/>
              </w:rPr>
              <w:t>P</w:t>
            </w:r>
            <w:r w:rsidRPr="00F5782E">
              <w:rPr>
                <w:rFonts w:asciiTheme="minorHAnsi" w:hAnsiTheme="minorHAnsi" w:cstheme="minorHAnsi"/>
                <w:b/>
                <w:sz w:val="22"/>
                <w:szCs w:val="22"/>
              </w:rPr>
              <w:t>roject</w:t>
            </w:r>
            <w:r w:rsidRPr="00CB0F28">
              <w:rPr>
                <w:rFonts w:asciiTheme="minorHAnsi" w:hAnsiTheme="minorHAnsi" w:cstheme="minorHAnsi"/>
                <w:bCs/>
                <w:sz w:val="22"/>
                <w:szCs w:val="22"/>
              </w:rPr>
              <w:t xml:space="preserve"> – AS and RR</w:t>
            </w:r>
            <w:r w:rsidR="008D3201">
              <w:rPr>
                <w:rFonts w:asciiTheme="minorHAnsi" w:hAnsiTheme="minorHAnsi" w:cstheme="minorHAnsi"/>
                <w:bCs/>
                <w:sz w:val="22"/>
                <w:szCs w:val="22"/>
              </w:rPr>
              <w:t xml:space="preserve"> will engage with </w:t>
            </w:r>
            <w:r w:rsidRPr="00CB0F28">
              <w:rPr>
                <w:rFonts w:asciiTheme="minorHAnsi" w:hAnsiTheme="minorHAnsi" w:cstheme="minorHAnsi"/>
                <w:bCs/>
                <w:sz w:val="22"/>
                <w:szCs w:val="22"/>
              </w:rPr>
              <w:t>Brit Club</w:t>
            </w:r>
            <w:r w:rsidR="008D3201">
              <w:rPr>
                <w:rFonts w:asciiTheme="minorHAnsi" w:hAnsiTheme="minorHAnsi" w:cstheme="minorHAnsi"/>
                <w:bCs/>
                <w:sz w:val="22"/>
                <w:szCs w:val="22"/>
              </w:rPr>
              <w:t xml:space="preserve"> for any progress</w:t>
            </w:r>
          </w:p>
          <w:p w14:paraId="0DDB2676" w14:textId="77777777" w:rsidR="00E71A03" w:rsidRPr="00CB0F28" w:rsidRDefault="00E71A03" w:rsidP="00F5782E">
            <w:pPr>
              <w:spacing w:line="264" w:lineRule="auto"/>
              <w:rPr>
                <w:rFonts w:asciiTheme="minorHAnsi" w:hAnsiTheme="minorHAnsi" w:cstheme="minorHAnsi"/>
                <w:bCs/>
                <w:sz w:val="22"/>
                <w:szCs w:val="22"/>
              </w:rPr>
            </w:pPr>
          </w:p>
          <w:p w14:paraId="600BC594" w14:textId="4FDC3C31" w:rsidR="00E71A03" w:rsidRPr="00CB0F28" w:rsidRDefault="00F5782E" w:rsidP="00F5782E">
            <w:pPr>
              <w:spacing w:line="264" w:lineRule="auto"/>
              <w:rPr>
                <w:rFonts w:asciiTheme="minorHAnsi" w:hAnsiTheme="minorHAnsi" w:cstheme="minorHAnsi"/>
                <w:sz w:val="22"/>
                <w:szCs w:val="22"/>
              </w:rPr>
            </w:pPr>
            <w:r w:rsidRPr="00F5782E">
              <w:rPr>
                <w:rFonts w:asciiTheme="minorHAnsi" w:hAnsiTheme="minorHAnsi" w:cstheme="minorHAnsi"/>
                <w:b/>
                <w:sz w:val="22"/>
                <w:szCs w:val="22"/>
              </w:rPr>
              <w:t>Closing Remarks</w:t>
            </w:r>
            <w:r>
              <w:rPr>
                <w:rFonts w:asciiTheme="minorHAnsi" w:hAnsiTheme="minorHAnsi" w:cstheme="minorHAnsi"/>
                <w:bCs/>
                <w:sz w:val="22"/>
                <w:szCs w:val="22"/>
              </w:rPr>
              <w:t xml:space="preserve"> - </w:t>
            </w:r>
            <w:r w:rsidR="00E71A03" w:rsidRPr="00CB0F28">
              <w:rPr>
                <w:rFonts w:asciiTheme="minorHAnsi" w:hAnsiTheme="minorHAnsi" w:cstheme="minorHAnsi"/>
                <w:bCs/>
                <w:sz w:val="22"/>
                <w:szCs w:val="22"/>
              </w:rPr>
              <w:t>CH thank</w:t>
            </w:r>
            <w:r>
              <w:rPr>
                <w:rFonts w:asciiTheme="minorHAnsi" w:hAnsiTheme="minorHAnsi" w:cstheme="minorHAnsi"/>
                <w:bCs/>
                <w:sz w:val="22"/>
                <w:szCs w:val="22"/>
              </w:rPr>
              <w:t>ed</w:t>
            </w:r>
            <w:r w:rsidR="00E71A03" w:rsidRPr="00CB0F28">
              <w:rPr>
                <w:rFonts w:asciiTheme="minorHAnsi" w:hAnsiTheme="minorHAnsi" w:cstheme="minorHAnsi"/>
                <w:bCs/>
                <w:sz w:val="22"/>
                <w:szCs w:val="22"/>
              </w:rPr>
              <w:t xml:space="preserve"> all </w:t>
            </w:r>
            <w:r>
              <w:rPr>
                <w:rFonts w:asciiTheme="minorHAnsi" w:hAnsiTheme="minorHAnsi" w:cstheme="minorHAnsi"/>
                <w:bCs/>
                <w:sz w:val="22"/>
                <w:szCs w:val="22"/>
              </w:rPr>
              <w:t xml:space="preserve">SGC </w:t>
            </w:r>
            <w:r w:rsidR="00E71A03" w:rsidRPr="00CB0F28">
              <w:rPr>
                <w:rFonts w:asciiTheme="minorHAnsi" w:hAnsiTheme="minorHAnsi" w:cstheme="minorHAnsi"/>
                <w:bCs/>
                <w:sz w:val="22"/>
                <w:szCs w:val="22"/>
              </w:rPr>
              <w:t xml:space="preserve">members </w:t>
            </w:r>
            <w:r>
              <w:rPr>
                <w:rFonts w:asciiTheme="minorHAnsi" w:hAnsiTheme="minorHAnsi" w:cstheme="minorHAnsi"/>
                <w:bCs/>
                <w:sz w:val="22"/>
                <w:szCs w:val="22"/>
              </w:rPr>
              <w:t xml:space="preserve">for their commitment to the school, particularly </w:t>
            </w:r>
            <w:r w:rsidR="00E71A03" w:rsidRPr="00CB0F28">
              <w:rPr>
                <w:rFonts w:asciiTheme="minorHAnsi" w:hAnsiTheme="minorHAnsi" w:cstheme="minorHAnsi"/>
                <w:bCs/>
                <w:sz w:val="22"/>
                <w:szCs w:val="22"/>
              </w:rPr>
              <w:t xml:space="preserve">AS for </w:t>
            </w:r>
            <w:r>
              <w:rPr>
                <w:rFonts w:asciiTheme="minorHAnsi" w:hAnsiTheme="minorHAnsi" w:cstheme="minorHAnsi"/>
                <w:bCs/>
                <w:sz w:val="22"/>
                <w:szCs w:val="22"/>
              </w:rPr>
              <w:t xml:space="preserve">his </w:t>
            </w:r>
            <w:r w:rsidR="00E71A03" w:rsidRPr="00CB0F28">
              <w:rPr>
                <w:rFonts w:asciiTheme="minorHAnsi" w:hAnsiTheme="minorHAnsi" w:cstheme="minorHAnsi"/>
                <w:bCs/>
                <w:sz w:val="22"/>
                <w:szCs w:val="22"/>
              </w:rPr>
              <w:t>help</w:t>
            </w:r>
            <w:r>
              <w:rPr>
                <w:rFonts w:asciiTheme="minorHAnsi" w:hAnsiTheme="minorHAnsi" w:cstheme="minorHAnsi"/>
                <w:bCs/>
                <w:sz w:val="22"/>
                <w:szCs w:val="22"/>
              </w:rPr>
              <w:t xml:space="preserve">, </w:t>
            </w:r>
            <w:r w:rsidR="00E71A03" w:rsidRPr="00CB0F28">
              <w:rPr>
                <w:rFonts w:asciiTheme="minorHAnsi" w:hAnsiTheme="minorHAnsi" w:cstheme="minorHAnsi"/>
                <w:bCs/>
                <w:sz w:val="22"/>
                <w:szCs w:val="22"/>
              </w:rPr>
              <w:t xml:space="preserve">support </w:t>
            </w:r>
            <w:r>
              <w:rPr>
                <w:rFonts w:asciiTheme="minorHAnsi" w:hAnsiTheme="minorHAnsi" w:cstheme="minorHAnsi"/>
                <w:bCs/>
                <w:sz w:val="22"/>
                <w:szCs w:val="22"/>
              </w:rPr>
              <w:t xml:space="preserve">and dedication </w:t>
            </w:r>
            <w:r w:rsidR="00E71A03" w:rsidRPr="00CB0F28">
              <w:rPr>
                <w:rFonts w:asciiTheme="minorHAnsi" w:hAnsiTheme="minorHAnsi" w:cstheme="minorHAnsi"/>
                <w:bCs/>
                <w:sz w:val="22"/>
                <w:szCs w:val="22"/>
              </w:rPr>
              <w:t>over the p</w:t>
            </w:r>
            <w:r>
              <w:rPr>
                <w:rFonts w:asciiTheme="minorHAnsi" w:hAnsiTheme="minorHAnsi" w:cstheme="minorHAnsi"/>
                <w:bCs/>
                <w:sz w:val="22"/>
                <w:szCs w:val="22"/>
              </w:rPr>
              <w:t xml:space="preserve">receding </w:t>
            </w:r>
            <w:r w:rsidR="00E71A03" w:rsidRPr="00CB0F28">
              <w:rPr>
                <w:rFonts w:asciiTheme="minorHAnsi" w:hAnsiTheme="minorHAnsi" w:cstheme="minorHAnsi"/>
                <w:bCs/>
                <w:sz w:val="22"/>
                <w:szCs w:val="22"/>
              </w:rPr>
              <w:t>months. The chair ha</w:t>
            </w:r>
            <w:r>
              <w:rPr>
                <w:rFonts w:asciiTheme="minorHAnsi" w:hAnsiTheme="minorHAnsi" w:cstheme="minorHAnsi"/>
                <w:bCs/>
                <w:sz w:val="22"/>
                <w:szCs w:val="22"/>
              </w:rPr>
              <w:t>s now passed to AM</w:t>
            </w:r>
            <w:r w:rsidR="00E71A03" w:rsidRPr="00CB0F28">
              <w:rPr>
                <w:rFonts w:asciiTheme="minorHAnsi" w:hAnsiTheme="minorHAnsi" w:cstheme="minorHAnsi"/>
                <w:bCs/>
                <w:sz w:val="22"/>
                <w:szCs w:val="22"/>
              </w:rPr>
              <w:t>.</w:t>
            </w:r>
          </w:p>
          <w:p w14:paraId="2F6590D4" w14:textId="6485D6DA" w:rsidR="00E71A03" w:rsidRPr="00CB0F28" w:rsidRDefault="00E71A03" w:rsidP="00F5782E">
            <w:pPr>
              <w:spacing w:line="264" w:lineRule="auto"/>
              <w:rPr>
                <w:rFonts w:asciiTheme="minorHAnsi" w:hAnsiTheme="minorHAnsi" w:cstheme="minorHAnsi"/>
                <w:b/>
                <w:sz w:val="22"/>
                <w:szCs w:val="22"/>
                <w:u w:val="single"/>
              </w:rPr>
            </w:pPr>
          </w:p>
        </w:tc>
        <w:tc>
          <w:tcPr>
            <w:tcW w:w="1134" w:type="dxa"/>
            <w:shd w:val="clear" w:color="auto" w:fill="auto"/>
          </w:tcPr>
          <w:p w14:paraId="30300032" w14:textId="77777777" w:rsidR="00E71A03" w:rsidRPr="00F5782E" w:rsidRDefault="00E71A03" w:rsidP="00F5782E">
            <w:pPr>
              <w:rPr>
                <w:rFonts w:asciiTheme="minorHAnsi" w:hAnsiTheme="minorHAnsi" w:cstheme="minorHAnsi"/>
                <w:sz w:val="4"/>
                <w:szCs w:val="4"/>
              </w:rPr>
            </w:pPr>
          </w:p>
          <w:p w14:paraId="39738F97" w14:textId="77777777" w:rsidR="00FA4C79" w:rsidRDefault="00FA4C79" w:rsidP="00F5782E">
            <w:pPr>
              <w:rPr>
                <w:rFonts w:asciiTheme="minorHAnsi" w:hAnsiTheme="minorHAnsi" w:cstheme="minorHAnsi"/>
                <w:sz w:val="22"/>
                <w:szCs w:val="22"/>
              </w:rPr>
            </w:pPr>
          </w:p>
          <w:p w14:paraId="599A4A25" w14:textId="77777777" w:rsidR="00FA4C79" w:rsidRDefault="00FA4C79" w:rsidP="00F5782E">
            <w:pPr>
              <w:rPr>
                <w:rFonts w:asciiTheme="minorHAnsi" w:hAnsiTheme="minorHAnsi" w:cstheme="minorHAnsi"/>
                <w:sz w:val="22"/>
                <w:szCs w:val="22"/>
              </w:rPr>
            </w:pPr>
          </w:p>
          <w:p w14:paraId="4682E340" w14:textId="77777777" w:rsidR="00FA4C79" w:rsidRDefault="00FA4C79" w:rsidP="00F5782E">
            <w:pPr>
              <w:rPr>
                <w:rFonts w:asciiTheme="minorHAnsi" w:hAnsiTheme="minorHAnsi" w:cstheme="minorHAnsi"/>
                <w:sz w:val="22"/>
                <w:szCs w:val="22"/>
              </w:rPr>
            </w:pPr>
            <w:r>
              <w:rPr>
                <w:rFonts w:asciiTheme="minorHAnsi" w:hAnsiTheme="minorHAnsi" w:cstheme="minorHAnsi"/>
                <w:sz w:val="22"/>
                <w:szCs w:val="22"/>
              </w:rPr>
              <w:t>AM</w:t>
            </w:r>
          </w:p>
          <w:p w14:paraId="234A012A" w14:textId="77777777" w:rsidR="00FA4C79" w:rsidRDefault="00FA4C79" w:rsidP="00F5782E">
            <w:pPr>
              <w:rPr>
                <w:rFonts w:asciiTheme="minorHAnsi" w:hAnsiTheme="minorHAnsi" w:cstheme="minorHAnsi"/>
                <w:sz w:val="22"/>
                <w:szCs w:val="22"/>
              </w:rPr>
            </w:pPr>
          </w:p>
          <w:p w14:paraId="5F270D15" w14:textId="77777777" w:rsidR="00FA4C79" w:rsidRDefault="00FA4C79" w:rsidP="00F5782E">
            <w:pPr>
              <w:rPr>
                <w:rFonts w:asciiTheme="minorHAnsi" w:hAnsiTheme="minorHAnsi" w:cstheme="minorHAnsi"/>
                <w:sz w:val="22"/>
                <w:szCs w:val="22"/>
              </w:rPr>
            </w:pPr>
          </w:p>
          <w:p w14:paraId="27997E2F" w14:textId="77777777" w:rsidR="00F5782E" w:rsidRDefault="00F5782E" w:rsidP="00F5782E">
            <w:pPr>
              <w:rPr>
                <w:rFonts w:asciiTheme="minorHAnsi" w:hAnsiTheme="minorHAnsi" w:cstheme="minorHAnsi"/>
                <w:sz w:val="22"/>
                <w:szCs w:val="22"/>
              </w:rPr>
            </w:pPr>
          </w:p>
          <w:p w14:paraId="4356083F" w14:textId="42ED6070" w:rsidR="00FA4C79" w:rsidRDefault="00FA4C79" w:rsidP="00F5782E">
            <w:pPr>
              <w:rPr>
                <w:rFonts w:asciiTheme="minorHAnsi" w:hAnsiTheme="minorHAnsi" w:cstheme="minorHAnsi"/>
                <w:sz w:val="22"/>
                <w:szCs w:val="22"/>
              </w:rPr>
            </w:pPr>
            <w:r>
              <w:rPr>
                <w:rFonts w:asciiTheme="minorHAnsi" w:hAnsiTheme="minorHAnsi" w:cstheme="minorHAnsi"/>
                <w:sz w:val="22"/>
                <w:szCs w:val="22"/>
              </w:rPr>
              <w:t>GW</w:t>
            </w:r>
          </w:p>
          <w:p w14:paraId="64FD575E" w14:textId="77777777" w:rsidR="00FA4C79" w:rsidRDefault="00FA4C79" w:rsidP="00F5782E">
            <w:pPr>
              <w:rPr>
                <w:rFonts w:asciiTheme="minorHAnsi" w:hAnsiTheme="minorHAnsi" w:cstheme="minorHAnsi"/>
                <w:sz w:val="22"/>
                <w:szCs w:val="22"/>
              </w:rPr>
            </w:pPr>
            <w:r>
              <w:rPr>
                <w:rFonts w:asciiTheme="minorHAnsi" w:hAnsiTheme="minorHAnsi" w:cstheme="minorHAnsi"/>
                <w:sz w:val="22"/>
                <w:szCs w:val="22"/>
              </w:rPr>
              <w:t>AG</w:t>
            </w:r>
          </w:p>
          <w:p w14:paraId="6B8DCA73" w14:textId="77777777" w:rsidR="00FA4C79" w:rsidRDefault="00FA4C79" w:rsidP="00F5782E">
            <w:pPr>
              <w:rPr>
                <w:rFonts w:asciiTheme="minorHAnsi" w:hAnsiTheme="minorHAnsi" w:cstheme="minorHAnsi"/>
                <w:sz w:val="22"/>
                <w:szCs w:val="22"/>
              </w:rPr>
            </w:pPr>
            <w:r>
              <w:rPr>
                <w:rFonts w:asciiTheme="minorHAnsi" w:hAnsiTheme="minorHAnsi" w:cstheme="minorHAnsi"/>
                <w:sz w:val="22"/>
                <w:szCs w:val="22"/>
              </w:rPr>
              <w:t>NT</w:t>
            </w:r>
          </w:p>
          <w:p w14:paraId="59FD3714" w14:textId="77777777" w:rsidR="00FA4C79" w:rsidRDefault="00FA4C79" w:rsidP="00F5782E">
            <w:pPr>
              <w:rPr>
                <w:rFonts w:asciiTheme="minorHAnsi" w:hAnsiTheme="minorHAnsi" w:cstheme="minorHAnsi"/>
                <w:sz w:val="22"/>
                <w:szCs w:val="22"/>
              </w:rPr>
            </w:pPr>
            <w:r>
              <w:rPr>
                <w:rFonts w:asciiTheme="minorHAnsi" w:hAnsiTheme="minorHAnsi" w:cstheme="minorHAnsi"/>
                <w:sz w:val="22"/>
                <w:szCs w:val="22"/>
              </w:rPr>
              <w:t>AS</w:t>
            </w:r>
          </w:p>
          <w:p w14:paraId="6F5C76FC" w14:textId="77777777" w:rsidR="00FA4C79" w:rsidRDefault="00FA4C79" w:rsidP="00F5782E">
            <w:pPr>
              <w:rPr>
                <w:rFonts w:asciiTheme="minorHAnsi" w:hAnsiTheme="minorHAnsi" w:cstheme="minorHAnsi"/>
                <w:sz w:val="22"/>
                <w:szCs w:val="22"/>
              </w:rPr>
            </w:pPr>
          </w:p>
          <w:p w14:paraId="41DB9927" w14:textId="77777777" w:rsidR="00FA4C79" w:rsidRDefault="00FA4C79" w:rsidP="00F5782E">
            <w:pPr>
              <w:rPr>
                <w:rFonts w:asciiTheme="minorHAnsi" w:hAnsiTheme="minorHAnsi" w:cstheme="minorHAnsi"/>
                <w:sz w:val="22"/>
                <w:szCs w:val="22"/>
              </w:rPr>
            </w:pPr>
          </w:p>
          <w:p w14:paraId="04261DB4" w14:textId="77777777" w:rsidR="00FA4C79" w:rsidRDefault="00FA4C79" w:rsidP="00F5782E">
            <w:pPr>
              <w:rPr>
                <w:rFonts w:asciiTheme="minorHAnsi" w:hAnsiTheme="minorHAnsi" w:cstheme="minorHAnsi"/>
                <w:sz w:val="22"/>
                <w:szCs w:val="22"/>
              </w:rPr>
            </w:pPr>
            <w:r>
              <w:rPr>
                <w:rFonts w:asciiTheme="minorHAnsi" w:hAnsiTheme="minorHAnsi" w:cstheme="minorHAnsi"/>
                <w:sz w:val="22"/>
                <w:szCs w:val="22"/>
              </w:rPr>
              <w:t>AS/RR</w:t>
            </w:r>
          </w:p>
          <w:p w14:paraId="6192988E" w14:textId="77777777" w:rsidR="00FA4C79" w:rsidRDefault="00FA4C79" w:rsidP="00F5782E">
            <w:pPr>
              <w:rPr>
                <w:rFonts w:asciiTheme="minorHAnsi" w:hAnsiTheme="minorHAnsi" w:cstheme="minorHAnsi"/>
                <w:sz w:val="22"/>
                <w:szCs w:val="22"/>
              </w:rPr>
            </w:pPr>
          </w:p>
          <w:p w14:paraId="492734D3" w14:textId="77777777" w:rsidR="00FA4C79" w:rsidRDefault="00FA4C79" w:rsidP="00F5782E">
            <w:pPr>
              <w:rPr>
                <w:rFonts w:asciiTheme="minorHAnsi" w:hAnsiTheme="minorHAnsi" w:cstheme="minorHAnsi"/>
                <w:sz w:val="22"/>
                <w:szCs w:val="22"/>
              </w:rPr>
            </w:pPr>
          </w:p>
          <w:p w14:paraId="428DB093" w14:textId="77777777" w:rsidR="00FA4C79" w:rsidRDefault="00FA4C79" w:rsidP="00F5782E">
            <w:pPr>
              <w:rPr>
                <w:rFonts w:asciiTheme="minorHAnsi" w:hAnsiTheme="minorHAnsi" w:cstheme="minorHAnsi"/>
                <w:sz w:val="22"/>
                <w:szCs w:val="22"/>
              </w:rPr>
            </w:pPr>
          </w:p>
          <w:p w14:paraId="6671ED81" w14:textId="7E9C5815" w:rsidR="00FA4C79" w:rsidRPr="00CB0F28" w:rsidRDefault="00FA4C79" w:rsidP="00F5782E">
            <w:pPr>
              <w:rPr>
                <w:rFonts w:asciiTheme="minorHAnsi" w:hAnsiTheme="minorHAnsi" w:cstheme="minorHAnsi"/>
                <w:sz w:val="22"/>
                <w:szCs w:val="22"/>
              </w:rPr>
            </w:pPr>
          </w:p>
        </w:tc>
      </w:tr>
      <w:tr w:rsidR="00E71A03" w:rsidRPr="00CB0F28" w14:paraId="184B4F05" w14:textId="77777777" w:rsidTr="001C48FC">
        <w:trPr>
          <w:trHeight w:val="564"/>
        </w:trPr>
        <w:tc>
          <w:tcPr>
            <w:tcW w:w="648" w:type="dxa"/>
            <w:shd w:val="clear" w:color="auto" w:fill="auto"/>
          </w:tcPr>
          <w:p w14:paraId="12FC6BE4" w14:textId="77777777" w:rsidR="00E71A03" w:rsidRPr="00CB0F28" w:rsidRDefault="00E71A03" w:rsidP="00CB161B">
            <w:pPr>
              <w:spacing w:before="120" w:after="80" w:line="264" w:lineRule="auto"/>
              <w:rPr>
                <w:rFonts w:asciiTheme="minorHAnsi" w:hAnsiTheme="minorHAnsi" w:cstheme="minorHAnsi"/>
                <w:b/>
                <w:sz w:val="18"/>
                <w:szCs w:val="18"/>
              </w:rPr>
            </w:pPr>
          </w:p>
        </w:tc>
        <w:tc>
          <w:tcPr>
            <w:tcW w:w="9241" w:type="dxa"/>
            <w:shd w:val="clear" w:color="auto" w:fill="auto"/>
          </w:tcPr>
          <w:p w14:paraId="4615B36F" w14:textId="77777777" w:rsidR="00E71A03" w:rsidRPr="00CB0F28" w:rsidRDefault="00E71A03" w:rsidP="00E71A03">
            <w:pPr>
              <w:spacing w:before="120" w:after="80" w:line="264" w:lineRule="auto"/>
              <w:rPr>
                <w:rFonts w:asciiTheme="minorHAnsi" w:hAnsiTheme="minorHAnsi" w:cstheme="minorHAnsi"/>
                <w:b/>
                <w:sz w:val="22"/>
                <w:szCs w:val="22"/>
                <w:u w:val="single"/>
              </w:rPr>
            </w:pPr>
            <w:r w:rsidRPr="00CB0F28">
              <w:rPr>
                <w:rFonts w:asciiTheme="minorHAnsi" w:hAnsiTheme="minorHAnsi" w:cstheme="minorHAnsi"/>
                <w:b/>
                <w:sz w:val="22"/>
                <w:szCs w:val="22"/>
                <w:u w:val="single"/>
              </w:rPr>
              <w:t>Date of next meeting</w:t>
            </w:r>
          </w:p>
          <w:p w14:paraId="78C3BDAD" w14:textId="4EFE0BF3" w:rsidR="00E71A03" w:rsidRPr="00CB0F28" w:rsidRDefault="00E71A03" w:rsidP="00E71A03">
            <w:pPr>
              <w:spacing w:before="120" w:after="80" w:line="264" w:lineRule="auto"/>
              <w:rPr>
                <w:rFonts w:asciiTheme="minorHAnsi" w:hAnsiTheme="minorHAnsi" w:cstheme="minorHAnsi"/>
                <w:b/>
                <w:sz w:val="22"/>
                <w:szCs w:val="22"/>
                <w:u w:val="single"/>
              </w:rPr>
            </w:pPr>
            <w:r w:rsidRPr="00CB0F28">
              <w:rPr>
                <w:rFonts w:asciiTheme="minorHAnsi" w:hAnsiTheme="minorHAnsi" w:cstheme="minorHAnsi"/>
                <w:sz w:val="22"/>
                <w:szCs w:val="22"/>
              </w:rPr>
              <w:t>TBC</w:t>
            </w:r>
          </w:p>
        </w:tc>
        <w:tc>
          <w:tcPr>
            <w:tcW w:w="1134" w:type="dxa"/>
            <w:shd w:val="clear" w:color="auto" w:fill="auto"/>
          </w:tcPr>
          <w:p w14:paraId="0850A15E" w14:textId="77777777" w:rsidR="00E71A03" w:rsidRPr="00CB0F28" w:rsidRDefault="00E71A03" w:rsidP="00361BA1">
            <w:pPr>
              <w:rPr>
                <w:rFonts w:asciiTheme="minorHAnsi" w:hAnsiTheme="minorHAnsi" w:cstheme="minorHAnsi"/>
                <w:sz w:val="22"/>
                <w:szCs w:val="22"/>
              </w:rPr>
            </w:pPr>
          </w:p>
        </w:tc>
      </w:tr>
    </w:tbl>
    <w:p w14:paraId="7E0F840A" w14:textId="77777777" w:rsidR="003A2515" w:rsidRDefault="003A2515" w:rsidP="00790C0F"/>
    <w:sectPr w:rsidR="003A2515" w:rsidSect="00265CD4">
      <w:footerReference w:type="default" r:id="rId11"/>
      <w:pgSz w:w="11906" w:h="16838" w:code="9"/>
      <w:pgMar w:top="1008" w:right="1138" w:bottom="288" w:left="1008" w:header="70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F886F" w14:textId="77777777" w:rsidR="00E32ED2" w:rsidRDefault="00E32ED2" w:rsidP="00AC3119">
      <w:r>
        <w:separator/>
      </w:r>
    </w:p>
  </w:endnote>
  <w:endnote w:type="continuationSeparator" w:id="0">
    <w:p w14:paraId="3974B923" w14:textId="77777777" w:rsidR="00E32ED2" w:rsidRDefault="00E32ED2" w:rsidP="00AC3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1174526378"/>
      <w:docPartObj>
        <w:docPartGallery w:val="Page Numbers (Bottom of Page)"/>
        <w:docPartUnique/>
      </w:docPartObj>
    </w:sdtPr>
    <w:sdtEndPr/>
    <w:sdtContent>
      <w:sdt>
        <w:sdtPr>
          <w:rPr>
            <w:rFonts w:ascii="Arial" w:hAnsi="Arial" w:cs="Arial"/>
            <w:sz w:val="20"/>
            <w:szCs w:val="20"/>
          </w:rPr>
          <w:id w:val="-1289587715"/>
          <w:docPartObj>
            <w:docPartGallery w:val="Page Numbers (Top of Page)"/>
            <w:docPartUnique/>
          </w:docPartObj>
        </w:sdtPr>
        <w:sdtEndPr/>
        <w:sdtContent>
          <w:p w14:paraId="2EA67B79" w14:textId="77777777" w:rsidR="00DC2ADB" w:rsidRPr="00DB42CF" w:rsidRDefault="00DC2ADB" w:rsidP="00DB42CF">
            <w:pPr>
              <w:pStyle w:val="Footer"/>
              <w:jc w:val="center"/>
              <w:rPr>
                <w:rFonts w:ascii="Arial" w:hAnsi="Arial" w:cs="Arial"/>
                <w:sz w:val="20"/>
                <w:szCs w:val="20"/>
              </w:rPr>
            </w:pPr>
            <w:r w:rsidRPr="00DB42CF">
              <w:rPr>
                <w:rFonts w:ascii="Arial" w:hAnsi="Arial" w:cs="Arial"/>
                <w:sz w:val="20"/>
                <w:szCs w:val="20"/>
              </w:rPr>
              <w:t xml:space="preserve">Page </w:t>
            </w:r>
            <w:r w:rsidRPr="00DB42CF">
              <w:rPr>
                <w:rFonts w:ascii="Arial" w:hAnsi="Arial" w:cs="Arial"/>
                <w:bCs/>
                <w:sz w:val="20"/>
                <w:szCs w:val="20"/>
              </w:rPr>
              <w:fldChar w:fldCharType="begin"/>
            </w:r>
            <w:r w:rsidRPr="00DB42CF">
              <w:rPr>
                <w:rFonts w:ascii="Arial" w:hAnsi="Arial" w:cs="Arial"/>
                <w:bCs/>
                <w:sz w:val="20"/>
                <w:szCs w:val="20"/>
              </w:rPr>
              <w:instrText xml:space="preserve"> PAGE </w:instrText>
            </w:r>
            <w:r w:rsidRPr="00DB42CF">
              <w:rPr>
                <w:rFonts w:ascii="Arial" w:hAnsi="Arial" w:cs="Arial"/>
                <w:bCs/>
                <w:sz w:val="20"/>
                <w:szCs w:val="20"/>
              </w:rPr>
              <w:fldChar w:fldCharType="separate"/>
            </w:r>
            <w:r>
              <w:rPr>
                <w:rFonts w:ascii="Arial" w:hAnsi="Arial" w:cs="Arial"/>
                <w:bCs/>
                <w:noProof/>
                <w:sz w:val="20"/>
                <w:szCs w:val="20"/>
              </w:rPr>
              <w:t>3</w:t>
            </w:r>
            <w:r w:rsidRPr="00DB42CF">
              <w:rPr>
                <w:rFonts w:ascii="Arial" w:hAnsi="Arial" w:cs="Arial"/>
                <w:bCs/>
                <w:sz w:val="20"/>
                <w:szCs w:val="20"/>
              </w:rPr>
              <w:fldChar w:fldCharType="end"/>
            </w:r>
            <w:r w:rsidRPr="00DB42CF">
              <w:rPr>
                <w:rFonts w:ascii="Arial" w:hAnsi="Arial" w:cs="Arial"/>
                <w:sz w:val="20"/>
                <w:szCs w:val="20"/>
              </w:rPr>
              <w:t xml:space="preserve"> of </w:t>
            </w:r>
            <w:r w:rsidRPr="00DB42CF">
              <w:rPr>
                <w:rFonts w:ascii="Arial" w:hAnsi="Arial" w:cs="Arial"/>
                <w:bCs/>
                <w:sz w:val="20"/>
                <w:szCs w:val="20"/>
              </w:rPr>
              <w:fldChar w:fldCharType="begin"/>
            </w:r>
            <w:r w:rsidRPr="00DB42CF">
              <w:rPr>
                <w:rFonts w:ascii="Arial" w:hAnsi="Arial" w:cs="Arial"/>
                <w:bCs/>
                <w:sz w:val="20"/>
                <w:szCs w:val="20"/>
              </w:rPr>
              <w:instrText xml:space="preserve"> NUMPAGES  </w:instrText>
            </w:r>
            <w:r w:rsidRPr="00DB42CF">
              <w:rPr>
                <w:rFonts w:ascii="Arial" w:hAnsi="Arial" w:cs="Arial"/>
                <w:bCs/>
                <w:sz w:val="20"/>
                <w:szCs w:val="20"/>
              </w:rPr>
              <w:fldChar w:fldCharType="separate"/>
            </w:r>
            <w:r>
              <w:rPr>
                <w:rFonts w:ascii="Arial" w:hAnsi="Arial" w:cs="Arial"/>
                <w:bCs/>
                <w:noProof/>
                <w:sz w:val="20"/>
                <w:szCs w:val="20"/>
              </w:rPr>
              <w:t>8</w:t>
            </w:r>
            <w:r w:rsidRPr="00DB42CF">
              <w:rPr>
                <w:rFonts w:ascii="Arial" w:hAnsi="Arial" w:cs="Arial"/>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C989ED" w14:textId="77777777" w:rsidR="00E32ED2" w:rsidRDefault="00E32ED2" w:rsidP="00AC3119">
      <w:r>
        <w:separator/>
      </w:r>
    </w:p>
  </w:footnote>
  <w:footnote w:type="continuationSeparator" w:id="0">
    <w:p w14:paraId="626418B3" w14:textId="77777777" w:rsidR="00E32ED2" w:rsidRDefault="00E32ED2" w:rsidP="00AC31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43050"/>
    <w:multiLevelType w:val="hybridMultilevel"/>
    <w:tmpl w:val="563213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D9C21D0"/>
    <w:multiLevelType w:val="hybridMultilevel"/>
    <w:tmpl w:val="E14A67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87F5C2C"/>
    <w:multiLevelType w:val="hybridMultilevel"/>
    <w:tmpl w:val="7FB011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27D0EFC"/>
    <w:multiLevelType w:val="hybridMultilevel"/>
    <w:tmpl w:val="992212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CAA02CA"/>
    <w:multiLevelType w:val="hybridMultilevel"/>
    <w:tmpl w:val="73E6D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37231C"/>
    <w:multiLevelType w:val="hybridMultilevel"/>
    <w:tmpl w:val="3CE0B0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1"/>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5F7"/>
    <w:rsid w:val="00000198"/>
    <w:rsid w:val="0000061D"/>
    <w:rsid w:val="00000975"/>
    <w:rsid w:val="00002217"/>
    <w:rsid w:val="00002CF3"/>
    <w:rsid w:val="00002E2D"/>
    <w:rsid w:val="00006F8F"/>
    <w:rsid w:val="00007523"/>
    <w:rsid w:val="00010026"/>
    <w:rsid w:val="00012675"/>
    <w:rsid w:val="00015998"/>
    <w:rsid w:val="00016898"/>
    <w:rsid w:val="00020470"/>
    <w:rsid w:val="00022F27"/>
    <w:rsid w:val="0002483F"/>
    <w:rsid w:val="0002494E"/>
    <w:rsid w:val="0002632D"/>
    <w:rsid w:val="000272D0"/>
    <w:rsid w:val="00027929"/>
    <w:rsid w:val="000301FB"/>
    <w:rsid w:val="00032EDC"/>
    <w:rsid w:val="00033B53"/>
    <w:rsid w:val="00033B67"/>
    <w:rsid w:val="00034222"/>
    <w:rsid w:val="0003536E"/>
    <w:rsid w:val="00035AAB"/>
    <w:rsid w:val="00036275"/>
    <w:rsid w:val="00037F2E"/>
    <w:rsid w:val="00040578"/>
    <w:rsid w:val="0004494B"/>
    <w:rsid w:val="000512C3"/>
    <w:rsid w:val="0005308A"/>
    <w:rsid w:val="00055D05"/>
    <w:rsid w:val="0006509A"/>
    <w:rsid w:val="00065E83"/>
    <w:rsid w:val="000673D5"/>
    <w:rsid w:val="000711C4"/>
    <w:rsid w:val="00073855"/>
    <w:rsid w:val="00073C97"/>
    <w:rsid w:val="00074F86"/>
    <w:rsid w:val="00076200"/>
    <w:rsid w:val="000815D0"/>
    <w:rsid w:val="0008201A"/>
    <w:rsid w:val="000837E8"/>
    <w:rsid w:val="00083FD5"/>
    <w:rsid w:val="00085E78"/>
    <w:rsid w:val="00086157"/>
    <w:rsid w:val="0008615E"/>
    <w:rsid w:val="000873CA"/>
    <w:rsid w:val="000873E6"/>
    <w:rsid w:val="00090CB1"/>
    <w:rsid w:val="00091678"/>
    <w:rsid w:val="0009247C"/>
    <w:rsid w:val="000940E2"/>
    <w:rsid w:val="000941E4"/>
    <w:rsid w:val="00097174"/>
    <w:rsid w:val="000A13BE"/>
    <w:rsid w:val="000A36A4"/>
    <w:rsid w:val="000A4CA8"/>
    <w:rsid w:val="000A52BB"/>
    <w:rsid w:val="000A539F"/>
    <w:rsid w:val="000A73C6"/>
    <w:rsid w:val="000A7464"/>
    <w:rsid w:val="000A78FD"/>
    <w:rsid w:val="000B04A6"/>
    <w:rsid w:val="000B32B1"/>
    <w:rsid w:val="000B3A81"/>
    <w:rsid w:val="000B3DD9"/>
    <w:rsid w:val="000B5AFA"/>
    <w:rsid w:val="000B6BC5"/>
    <w:rsid w:val="000B7945"/>
    <w:rsid w:val="000C35E4"/>
    <w:rsid w:val="000C5072"/>
    <w:rsid w:val="000C50D7"/>
    <w:rsid w:val="000C5A20"/>
    <w:rsid w:val="000C67DD"/>
    <w:rsid w:val="000C6A47"/>
    <w:rsid w:val="000C7A6B"/>
    <w:rsid w:val="000D01D6"/>
    <w:rsid w:val="000E2633"/>
    <w:rsid w:val="000E2B46"/>
    <w:rsid w:val="000E4209"/>
    <w:rsid w:val="000E4295"/>
    <w:rsid w:val="000E4B04"/>
    <w:rsid w:val="000E4C04"/>
    <w:rsid w:val="000E649B"/>
    <w:rsid w:val="000F015B"/>
    <w:rsid w:val="000F3B47"/>
    <w:rsid w:val="000F6DB8"/>
    <w:rsid w:val="000F7261"/>
    <w:rsid w:val="001016D3"/>
    <w:rsid w:val="00111509"/>
    <w:rsid w:val="00114473"/>
    <w:rsid w:val="00116B92"/>
    <w:rsid w:val="001202EB"/>
    <w:rsid w:val="001205FC"/>
    <w:rsid w:val="00123CB4"/>
    <w:rsid w:val="00131BA2"/>
    <w:rsid w:val="001326B5"/>
    <w:rsid w:val="00134C52"/>
    <w:rsid w:val="001356FA"/>
    <w:rsid w:val="00135ECB"/>
    <w:rsid w:val="00145DF2"/>
    <w:rsid w:val="00150627"/>
    <w:rsid w:val="00150C06"/>
    <w:rsid w:val="00151403"/>
    <w:rsid w:val="00153C56"/>
    <w:rsid w:val="0016336D"/>
    <w:rsid w:val="00163F44"/>
    <w:rsid w:val="00164E9B"/>
    <w:rsid w:val="001725EA"/>
    <w:rsid w:val="00172B59"/>
    <w:rsid w:val="00174297"/>
    <w:rsid w:val="00180598"/>
    <w:rsid w:val="001817E5"/>
    <w:rsid w:val="00192CFF"/>
    <w:rsid w:val="001A1D7D"/>
    <w:rsid w:val="001A45EA"/>
    <w:rsid w:val="001A677E"/>
    <w:rsid w:val="001A7B2A"/>
    <w:rsid w:val="001A7D48"/>
    <w:rsid w:val="001B1338"/>
    <w:rsid w:val="001B416D"/>
    <w:rsid w:val="001B5BDE"/>
    <w:rsid w:val="001C03F2"/>
    <w:rsid w:val="001C48FC"/>
    <w:rsid w:val="001C7608"/>
    <w:rsid w:val="001C7A4C"/>
    <w:rsid w:val="001C7DD8"/>
    <w:rsid w:val="001D06D9"/>
    <w:rsid w:val="001D2A66"/>
    <w:rsid w:val="001D4846"/>
    <w:rsid w:val="001D490C"/>
    <w:rsid w:val="001D7E88"/>
    <w:rsid w:val="001E1138"/>
    <w:rsid w:val="001E4C99"/>
    <w:rsid w:val="001E5185"/>
    <w:rsid w:val="001F0C14"/>
    <w:rsid w:val="001F109B"/>
    <w:rsid w:val="001F2771"/>
    <w:rsid w:val="001F3D07"/>
    <w:rsid w:val="001F5489"/>
    <w:rsid w:val="001F57F2"/>
    <w:rsid w:val="001F5B94"/>
    <w:rsid w:val="002014EF"/>
    <w:rsid w:val="002016E1"/>
    <w:rsid w:val="002018AB"/>
    <w:rsid w:val="0020463C"/>
    <w:rsid w:val="00206F7C"/>
    <w:rsid w:val="00212A2E"/>
    <w:rsid w:val="00212CBB"/>
    <w:rsid w:val="002171F6"/>
    <w:rsid w:val="002176A2"/>
    <w:rsid w:val="002203B6"/>
    <w:rsid w:val="00222A27"/>
    <w:rsid w:val="00224C8F"/>
    <w:rsid w:val="00227E67"/>
    <w:rsid w:val="0024136A"/>
    <w:rsid w:val="002415B5"/>
    <w:rsid w:val="002424D0"/>
    <w:rsid w:val="00244FBF"/>
    <w:rsid w:val="0024653B"/>
    <w:rsid w:val="00252B27"/>
    <w:rsid w:val="00253DDD"/>
    <w:rsid w:val="002566AB"/>
    <w:rsid w:val="0026095C"/>
    <w:rsid w:val="00265CD4"/>
    <w:rsid w:val="0026665B"/>
    <w:rsid w:val="00270CFB"/>
    <w:rsid w:val="002724B4"/>
    <w:rsid w:val="00272D63"/>
    <w:rsid w:val="002746C5"/>
    <w:rsid w:val="00275DA4"/>
    <w:rsid w:val="00277DC4"/>
    <w:rsid w:val="002802EB"/>
    <w:rsid w:val="00286437"/>
    <w:rsid w:val="00286E1D"/>
    <w:rsid w:val="00291A03"/>
    <w:rsid w:val="00293B2F"/>
    <w:rsid w:val="002948A8"/>
    <w:rsid w:val="00294957"/>
    <w:rsid w:val="0029552C"/>
    <w:rsid w:val="00295631"/>
    <w:rsid w:val="002A1847"/>
    <w:rsid w:val="002A3286"/>
    <w:rsid w:val="002A40E1"/>
    <w:rsid w:val="002A4C3A"/>
    <w:rsid w:val="002A5807"/>
    <w:rsid w:val="002A791C"/>
    <w:rsid w:val="002B026D"/>
    <w:rsid w:val="002B3BD3"/>
    <w:rsid w:val="002B780E"/>
    <w:rsid w:val="002C1BA6"/>
    <w:rsid w:val="002C1F8E"/>
    <w:rsid w:val="002C3821"/>
    <w:rsid w:val="002C3A86"/>
    <w:rsid w:val="002C47F3"/>
    <w:rsid w:val="002C6B55"/>
    <w:rsid w:val="002D1022"/>
    <w:rsid w:val="002D2C86"/>
    <w:rsid w:val="002D2FDF"/>
    <w:rsid w:val="002D3E2E"/>
    <w:rsid w:val="002D43AB"/>
    <w:rsid w:val="002D4922"/>
    <w:rsid w:val="002D52DF"/>
    <w:rsid w:val="002D5668"/>
    <w:rsid w:val="002E15B2"/>
    <w:rsid w:val="002E58DB"/>
    <w:rsid w:val="002E748F"/>
    <w:rsid w:val="002F0219"/>
    <w:rsid w:val="002F17C7"/>
    <w:rsid w:val="002F4885"/>
    <w:rsid w:val="002F78A7"/>
    <w:rsid w:val="00306F33"/>
    <w:rsid w:val="00313C4A"/>
    <w:rsid w:val="0031592E"/>
    <w:rsid w:val="0032069B"/>
    <w:rsid w:val="00321CB2"/>
    <w:rsid w:val="003262CF"/>
    <w:rsid w:val="00326BAD"/>
    <w:rsid w:val="003312D6"/>
    <w:rsid w:val="003316F7"/>
    <w:rsid w:val="00332987"/>
    <w:rsid w:val="003346D7"/>
    <w:rsid w:val="003352B0"/>
    <w:rsid w:val="0033609A"/>
    <w:rsid w:val="00336F32"/>
    <w:rsid w:val="00337D8E"/>
    <w:rsid w:val="00340E15"/>
    <w:rsid w:val="00341C40"/>
    <w:rsid w:val="00341D88"/>
    <w:rsid w:val="00342A8B"/>
    <w:rsid w:val="00343D28"/>
    <w:rsid w:val="003440E6"/>
    <w:rsid w:val="00344FCD"/>
    <w:rsid w:val="00345302"/>
    <w:rsid w:val="00347CF1"/>
    <w:rsid w:val="00352683"/>
    <w:rsid w:val="00352859"/>
    <w:rsid w:val="003558CA"/>
    <w:rsid w:val="00356126"/>
    <w:rsid w:val="00356724"/>
    <w:rsid w:val="00357E9F"/>
    <w:rsid w:val="00361BA1"/>
    <w:rsid w:val="00361E0D"/>
    <w:rsid w:val="00363037"/>
    <w:rsid w:val="003640BF"/>
    <w:rsid w:val="003640E2"/>
    <w:rsid w:val="00365F5E"/>
    <w:rsid w:val="00366382"/>
    <w:rsid w:val="00366BAC"/>
    <w:rsid w:val="00374118"/>
    <w:rsid w:val="00374388"/>
    <w:rsid w:val="00375D1B"/>
    <w:rsid w:val="00376D4A"/>
    <w:rsid w:val="003778ED"/>
    <w:rsid w:val="003805C2"/>
    <w:rsid w:val="003832D9"/>
    <w:rsid w:val="003856F9"/>
    <w:rsid w:val="00386762"/>
    <w:rsid w:val="00390B9D"/>
    <w:rsid w:val="00391098"/>
    <w:rsid w:val="0039181D"/>
    <w:rsid w:val="003947DB"/>
    <w:rsid w:val="00394F89"/>
    <w:rsid w:val="00395C1B"/>
    <w:rsid w:val="00397F8C"/>
    <w:rsid w:val="003A0864"/>
    <w:rsid w:val="003A1C0D"/>
    <w:rsid w:val="003A2211"/>
    <w:rsid w:val="003A2515"/>
    <w:rsid w:val="003A290E"/>
    <w:rsid w:val="003A3855"/>
    <w:rsid w:val="003A3B23"/>
    <w:rsid w:val="003A6374"/>
    <w:rsid w:val="003A6E5A"/>
    <w:rsid w:val="003A6EBA"/>
    <w:rsid w:val="003B1837"/>
    <w:rsid w:val="003B3C68"/>
    <w:rsid w:val="003B5C85"/>
    <w:rsid w:val="003B63BB"/>
    <w:rsid w:val="003B68D8"/>
    <w:rsid w:val="003C0044"/>
    <w:rsid w:val="003C33E4"/>
    <w:rsid w:val="003C4C44"/>
    <w:rsid w:val="003D1668"/>
    <w:rsid w:val="003D5735"/>
    <w:rsid w:val="003D6232"/>
    <w:rsid w:val="003E0423"/>
    <w:rsid w:val="003E0BBE"/>
    <w:rsid w:val="003E541F"/>
    <w:rsid w:val="003E5E5C"/>
    <w:rsid w:val="003F0594"/>
    <w:rsid w:val="003F0897"/>
    <w:rsid w:val="003F26D6"/>
    <w:rsid w:val="00401795"/>
    <w:rsid w:val="00401DDC"/>
    <w:rsid w:val="004033B8"/>
    <w:rsid w:val="0040543D"/>
    <w:rsid w:val="004055C0"/>
    <w:rsid w:val="0041024A"/>
    <w:rsid w:val="00410606"/>
    <w:rsid w:val="0041110D"/>
    <w:rsid w:val="00425744"/>
    <w:rsid w:val="00426627"/>
    <w:rsid w:val="00436CF1"/>
    <w:rsid w:val="00447BFF"/>
    <w:rsid w:val="00451487"/>
    <w:rsid w:val="004564DA"/>
    <w:rsid w:val="00457932"/>
    <w:rsid w:val="00457CB4"/>
    <w:rsid w:val="004628BA"/>
    <w:rsid w:val="0046351B"/>
    <w:rsid w:val="0046387C"/>
    <w:rsid w:val="00465E31"/>
    <w:rsid w:val="00466295"/>
    <w:rsid w:val="004670C9"/>
    <w:rsid w:val="00467AB0"/>
    <w:rsid w:val="00467B61"/>
    <w:rsid w:val="00470DEC"/>
    <w:rsid w:val="00471CFC"/>
    <w:rsid w:val="004720E3"/>
    <w:rsid w:val="004728FD"/>
    <w:rsid w:val="00474976"/>
    <w:rsid w:val="00474E92"/>
    <w:rsid w:val="00476C1D"/>
    <w:rsid w:val="004778E4"/>
    <w:rsid w:val="00491882"/>
    <w:rsid w:val="00494F7F"/>
    <w:rsid w:val="00495659"/>
    <w:rsid w:val="004961A6"/>
    <w:rsid w:val="00497334"/>
    <w:rsid w:val="004A0FD1"/>
    <w:rsid w:val="004A3F29"/>
    <w:rsid w:val="004A4459"/>
    <w:rsid w:val="004A610A"/>
    <w:rsid w:val="004A62E9"/>
    <w:rsid w:val="004B0307"/>
    <w:rsid w:val="004B450E"/>
    <w:rsid w:val="004B7B06"/>
    <w:rsid w:val="004B7D5D"/>
    <w:rsid w:val="004C109B"/>
    <w:rsid w:val="004C313B"/>
    <w:rsid w:val="004C3701"/>
    <w:rsid w:val="004C4C40"/>
    <w:rsid w:val="004C6693"/>
    <w:rsid w:val="004D0F94"/>
    <w:rsid w:val="004E0C69"/>
    <w:rsid w:val="004E263B"/>
    <w:rsid w:val="004E3FDC"/>
    <w:rsid w:val="004F1402"/>
    <w:rsid w:val="004F4CCC"/>
    <w:rsid w:val="004F59B1"/>
    <w:rsid w:val="004F75D3"/>
    <w:rsid w:val="004F7E4F"/>
    <w:rsid w:val="005030B5"/>
    <w:rsid w:val="0050789D"/>
    <w:rsid w:val="005111E7"/>
    <w:rsid w:val="005123CA"/>
    <w:rsid w:val="00512DE9"/>
    <w:rsid w:val="0051477E"/>
    <w:rsid w:val="0051524E"/>
    <w:rsid w:val="005221B6"/>
    <w:rsid w:val="00522D4C"/>
    <w:rsid w:val="00523588"/>
    <w:rsid w:val="005235FF"/>
    <w:rsid w:val="0052586C"/>
    <w:rsid w:val="00526669"/>
    <w:rsid w:val="00527B6A"/>
    <w:rsid w:val="00530279"/>
    <w:rsid w:val="005305F8"/>
    <w:rsid w:val="0053104C"/>
    <w:rsid w:val="00533232"/>
    <w:rsid w:val="00533CE7"/>
    <w:rsid w:val="0053570D"/>
    <w:rsid w:val="00536ED0"/>
    <w:rsid w:val="00543735"/>
    <w:rsid w:val="00544680"/>
    <w:rsid w:val="005446F2"/>
    <w:rsid w:val="005543FE"/>
    <w:rsid w:val="00554F34"/>
    <w:rsid w:val="00561D5B"/>
    <w:rsid w:val="00561E33"/>
    <w:rsid w:val="00563093"/>
    <w:rsid w:val="005637FD"/>
    <w:rsid w:val="00563803"/>
    <w:rsid w:val="00563C17"/>
    <w:rsid w:val="00567CFF"/>
    <w:rsid w:val="00571FBD"/>
    <w:rsid w:val="005732F2"/>
    <w:rsid w:val="00581296"/>
    <w:rsid w:val="0058194A"/>
    <w:rsid w:val="00581D8E"/>
    <w:rsid w:val="005846F4"/>
    <w:rsid w:val="0058500B"/>
    <w:rsid w:val="0058589F"/>
    <w:rsid w:val="00590F1B"/>
    <w:rsid w:val="00591332"/>
    <w:rsid w:val="0059236A"/>
    <w:rsid w:val="00593504"/>
    <w:rsid w:val="005935E0"/>
    <w:rsid w:val="00594600"/>
    <w:rsid w:val="00595C1E"/>
    <w:rsid w:val="00596D44"/>
    <w:rsid w:val="005A0E57"/>
    <w:rsid w:val="005A310C"/>
    <w:rsid w:val="005A3AFF"/>
    <w:rsid w:val="005A6810"/>
    <w:rsid w:val="005B0E9C"/>
    <w:rsid w:val="005B10D8"/>
    <w:rsid w:val="005B4060"/>
    <w:rsid w:val="005B6F8B"/>
    <w:rsid w:val="005B776B"/>
    <w:rsid w:val="005B780C"/>
    <w:rsid w:val="005C1A8F"/>
    <w:rsid w:val="005C2F4F"/>
    <w:rsid w:val="005C60D1"/>
    <w:rsid w:val="005D5F70"/>
    <w:rsid w:val="005D6B1A"/>
    <w:rsid w:val="005E0022"/>
    <w:rsid w:val="005E485F"/>
    <w:rsid w:val="005E510A"/>
    <w:rsid w:val="005E6167"/>
    <w:rsid w:val="005E61F6"/>
    <w:rsid w:val="005F0D19"/>
    <w:rsid w:val="005F150F"/>
    <w:rsid w:val="005F1FBE"/>
    <w:rsid w:val="005F62B0"/>
    <w:rsid w:val="005F707C"/>
    <w:rsid w:val="005F7A3C"/>
    <w:rsid w:val="006007B2"/>
    <w:rsid w:val="00600A33"/>
    <w:rsid w:val="00601356"/>
    <w:rsid w:val="006022D3"/>
    <w:rsid w:val="00603A6A"/>
    <w:rsid w:val="006056A2"/>
    <w:rsid w:val="00611934"/>
    <w:rsid w:val="006137EB"/>
    <w:rsid w:val="00617A35"/>
    <w:rsid w:val="00623DF2"/>
    <w:rsid w:val="006306A4"/>
    <w:rsid w:val="006310CC"/>
    <w:rsid w:val="00643451"/>
    <w:rsid w:val="00643F1F"/>
    <w:rsid w:val="006446C3"/>
    <w:rsid w:val="00646C83"/>
    <w:rsid w:val="00646D22"/>
    <w:rsid w:val="00655417"/>
    <w:rsid w:val="0065607C"/>
    <w:rsid w:val="00657079"/>
    <w:rsid w:val="00657F8D"/>
    <w:rsid w:val="00660E01"/>
    <w:rsid w:val="00662100"/>
    <w:rsid w:val="00662F81"/>
    <w:rsid w:val="00663393"/>
    <w:rsid w:val="00663793"/>
    <w:rsid w:val="006660AA"/>
    <w:rsid w:val="006701B1"/>
    <w:rsid w:val="00672178"/>
    <w:rsid w:val="00672B37"/>
    <w:rsid w:val="00677274"/>
    <w:rsid w:val="0067732E"/>
    <w:rsid w:val="00680A1C"/>
    <w:rsid w:val="00682236"/>
    <w:rsid w:val="006841BB"/>
    <w:rsid w:val="0068467C"/>
    <w:rsid w:val="00686225"/>
    <w:rsid w:val="00694003"/>
    <w:rsid w:val="006956B3"/>
    <w:rsid w:val="006963C0"/>
    <w:rsid w:val="00696A50"/>
    <w:rsid w:val="006A03C9"/>
    <w:rsid w:val="006A07E1"/>
    <w:rsid w:val="006A143E"/>
    <w:rsid w:val="006A24CF"/>
    <w:rsid w:val="006A3DF2"/>
    <w:rsid w:val="006A5339"/>
    <w:rsid w:val="006A6377"/>
    <w:rsid w:val="006B04EB"/>
    <w:rsid w:val="006B152E"/>
    <w:rsid w:val="006B44EE"/>
    <w:rsid w:val="006B4599"/>
    <w:rsid w:val="006B63DE"/>
    <w:rsid w:val="006C21AA"/>
    <w:rsid w:val="006C2862"/>
    <w:rsid w:val="006C3881"/>
    <w:rsid w:val="006D15F1"/>
    <w:rsid w:val="006D250B"/>
    <w:rsid w:val="006D3A7C"/>
    <w:rsid w:val="006D46F3"/>
    <w:rsid w:val="006D4DB1"/>
    <w:rsid w:val="006D4F9F"/>
    <w:rsid w:val="006E03C3"/>
    <w:rsid w:val="006E26DC"/>
    <w:rsid w:val="006E5CD0"/>
    <w:rsid w:val="006E60EC"/>
    <w:rsid w:val="006F0795"/>
    <w:rsid w:val="006F0B31"/>
    <w:rsid w:val="006F2E8B"/>
    <w:rsid w:val="006F4687"/>
    <w:rsid w:val="006F594C"/>
    <w:rsid w:val="006F6C74"/>
    <w:rsid w:val="006F75CA"/>
    <w:rsid w:val="007021CD"/>
    <w:rsid w:val="0070527A"/>
    <w:rsid w:val="0070541F"/>
    <w:rsid w:val="00706B02"/>
    <w:rsid w:val="007155A7"/>
    <w:rsid w:val="0071599D"/>
    <w:rsid w:val="0072068C"/>
    <w:rsid w:val="00721036"/>
    <w:rsid w:val="007224BB"/>
    <w:rsid w:val="00726D3D"/>
    <w:rsid w:val="00726E95"/>
    <w:rsid w:val="0073020E"/>
    <w:rsid w:val="00730816"/>
    <w:rsid w:val="00731ADA"/>
    <w:rsid w:val="007326C2"/>
    <w:rsid w:val="00734CCC"/>
    <w:rsid w:val="00735944"/>
    <w:rsid w:val="00736143"/>
    <w:rsid w:val="007375C6"/>
    <w:rsid w:val="00742616"/>
    <w:rsid w:val="00747341"/>
    <w:rsid w:val="007520B0"/>
    <w:rsid w:val="00753E87"/>
    <w:rsid w:val="007542F5"/>
    <w:rsid w:val="00761C3B"/>
    <w:rsid w:val="00764086"/>
    <w:rsid w:val="00765B7C"/>
    <w:rsid w:val="007712C7"/>
    <w:rsid w:val="00772218"/>
    <w:rsid w:val="00772ACA"/>
    <w:rsid w:val="007742CB"/>
    <w:rsid w:val="007778E4"/>
    <w:rsid w:val="007825E6"/>
    <w:rsid w:val="0078505C"/>
    <w:rsid w:val="007859B7"/>
    <w:rsid w:val="00785B3E"/>
    <w:rsid w:val="00786BB4"/>
    <w:rsid w:val="00790C0F"/>
    <w:rsid w:val="00793466"/>
    <w:rsid w:val="007A2A2B"/>
    <w:rsid w:val="007B00E3"/>
    <w:rsid w:val="007B01D0"/>
    <w:rsid w:val="007B1A39"/>
    <w:rsid w:val="007B3ED4"/>
    <w:rsid w:val="007B623F"/>
    <w:rsid w:val="007B67F1"/>
    <w:rsid w:val="007B7FD0"/>
    <w:rsid w:val="007C109F"/>
    <w:rsid w:val="007C3B0B"/>
    <w:rsid w:val="007C3E34"/>
    <w:rsid w:val="007C3F97"/>
    <w:rsid w:val="007C4C96"/>
    <w:rsid w:val="007C58B7"/>
    <w:rsid w:val="007D0620"/>
    <w:rsid w:val="007D222D"/>
    <w:rsid w:val="007D3B11"/>
    <w:rsid w:val="007D4BD8"/>
    <w:rsid w:val="007D5CBA"/>
    <w:rsid w:val="007D625C"/>
    <w:rsid w:val="007D6CC7"/>
    <w:rsid w:val="007D6CE8"/>
    <w:rsid w:val="007D739E"/>
    <w:rsid w:val="007E20E0"/>
    <w:rsid w:val="007E2122"/>
    <w:rsid w:val="007E36D1"/>
    <w:rsid w:val="007E67D7"/>
    <w:rsid w:val="007E6ED5"/>
    <w:rsid w:val="007F09C6"/>
    <w:rsid w:val="007F3AEC"/>
    <w:rsid w:val="007F4329"/>
    <w:rsid w:val="007F71DE"/>
    <w:rsid w:val="00806E74"/>
    <w:rsid w:val="00810746"/>
    <w:rsid w:val="00810B9A"/>
    <w:rsid w:val="008118B4"/>
    <w:rsid w:val="0081512F"/>
    <w:rsid w:val="008168D2"/>
    <w:rsid w:val="0081703D"/>
    <w:rsid w:val="00817B6B"/>
    <w:rsid w:val="00817BDC"/>
    <w:rsid w:val="00820305"/>
    <w:rsid w:val="00820D10"/>
    <w:rsid w:val="00821288"/>
    <w:rsid w:val="00823C0D"/>
    <w:rsid w:val="0083320A"/>
    <w:rsid w:val="00833C7B"/>
    <w:rsid w:val="00834B94"/>
    <w:rsid w:val="00835E23"/>
    <w:rsid w:val="008415D5"/>
    <w:rsid w:val="00842B16"/>
    <w:rsid w:val="008458E2"/>
    <w:rsid w:val="00845A07"/>
    <w:rsid w:val="00847A19"/>
    <w:rsid w:val="0085589A"/>
    <w:rsid w:val="00857550"/>
    <w:rsid w:val="008612E3"/>
    <w:rsid w:val="00864825"/>
    <w:rsid w:val="00865DB7"/>
    <w:rsid w:val="00870947"/>
    <w:rsid w:val="008731FA"/>
    <w:rsid w:val="00873BDE"/>
    <w:rsid w:val="00874B16"/>
    <w:rsid w:val="00880661"/>
    <w:rsid w:val="00880CC7"/>
    <w:rsid w:val="00880EE3"/>
    <w:rsid w:val="008847CD"/>
    <w:rsid w:val="0088598D"/>
    <w:rsid w:val="00895EAD"/>
    <w:rsid w:val="008A179A"/>
    <w:rsid w:val="008A1EB3"/>
    <w:rsid w:val="008A33A5"/>
    <w:rsid w:val="008A5479"/>
    <w:rsid w:val="008A794F"/>
    <w:rsid w:val="008B07C9"/>
    <w:rsid w:val="008B220E"/>
    <w:rsid w:val="008B22DE"/>
    <w:rsid w:val="008B396E"/>
    <w:rsid w:val="008C008C"/>
    <w:rsid w:val="008C1B44"/>
    <w:rsid w:val="008C3BE8"/>
    <w:rsid w:val="008C6710"/>
    <w:rsid w:val="008D0BDA"/>
    <w:rsid w:val="008D23EC"/>
    <w:rsid w:val="008D3201"/>
    <w:rsid w:val="008D4735"/>
    <w:rsid w:val="008D561E"/>
    <w:rsid w:val="008D79AF"/>
    <w:rsid w:val="008E0326"/>
    <w:rsid w:val="008E15BC"/>
    <w:rsid w:val="008E3B32"/>
    <w:rsid w:val="008E5DA9"/>
    <w:rsid w:val="008E673C"/>
    <w:rsid w:val="008E7067"/>
    <w:rsid w:val="008E7C3C"/>
    <w:rsid w:val="008F0E79"/>
    <w:rsid w:val="008F261C"/>
    <w:rsid w:val="008F656C"/>
    <w:rsid w:val="00901B98"/>
    <w:rsid w:val="0090275E"/>
    <w:rsid w:val="00904096"/>
    <w:rsid w:val="00904581"/>
    <w:rsid w:val="00905D0F"/>
    <w:rsid w:val="00907B3C"/>
    <w:rsid w:val="00911C8D"/>
    <w:rsid w:val="00912ED4"/>
    <w:rsid w:val="00913CE6"/>
    <w:rsid w:val="00915170"/>
    <w:rsid w:val="0091568D"/>
    <w:rsid w:val="00915F7B"/>
    <w:rsid w:val="009245ED"/>
    <w:rsid w:val="00925505"/>
    <w:rsid w:val="0092572B"/>
    <w:rsid w:val="009263AA"/>
    <w:rsid w:val="009277A1"/>
    <w:rsid w:val="00930D3E"/>
    <w:rsid w:val="00931BAD"/>
    <w:rsid w:val="009321AC"/>
    <w:rsid w:val="0093359F"/>
    <w:rsid w:val="00933930"/>
    <w:rsid w:val="00934929"/>
    <w:rsid w:val="00937D08"/>
    <w:rsid w:val="009406A4"/>
    <w:rsid w:val="0094243E"/>
    <w:rsid w:val="009429C8"/>
    <w:rsid w:val="009437A0"/>
    <w:rsid w:val="00945402"/>
    <w:rsid w:val="009454E7"/>
    <w:rsid w:val="00951FCA"/>
    <w:rsid w:val="00952DD1"/>
    <w:rsid w:val="00952E53"/>
    <w:rsid w:val="009555A0"/>
    <w:rsid w:val="00963083"/>
    <w:rsid w:val="00967328"/>
    <w:rsid w:val="00967485"/>
    <w:rsid w:val="009674A7"/>
    <w:rsid w:val="00971423"/>
    <w:rsid w:val="00971CFE"/>
    <w:rsid w:val="009721AD"/>
    <w:rsid w:val="00972A8F"/>
    <w:rsid w:val="0097466F"/>
    <w:rsid w:val="009756B9"/>
    <w:rsid w:val="009801E9"/>
    <w:rsid w:val="009830A7"/>
    <w:rsid w:val="0099062B"/>
    <w:rsid w:val="0099234D"/>
    <w:rsid w:val="00993D92"/>
    <w:rsid w:val="009954AF"/>
    <w:rsid w:val="00997C3F"/>
    <w:rsid w:val="009A0B77"/>
    <w:rsid w:val="009A11CD"/>
    <w:rsid w:val="009A1CDE"/>
    <w:rsid w:val="009A33C6"/>
    <w:rsid w:val="009B0C80"/>
    <w:rsid w:val="009B1370"/>
    <w:rsid w:val="009B2047"/>
    <w:rsid w:val="009B2AD8"/>
    <w:rsid w:val="009B5B94"/>
    <w:rsid w:val="009B7FF0"/>
    <w:rsid w:val="009C0DCD"/>
    <w:rsid w:val="009C0F2B"/>
    <w:rsid w:val="009C5E89"/>
    <w:rsid w:val="009C5FCD"/>
    <w:rsid w:val="009D395F"/>
    <w:rsid w:val="009D3B76"/>
    <w:rsid w:val="009E270B"/>
    <w:rsid w:val="009E7BF8"/>
    <w:rsid w:val="009E7CB8"/>
    <w:rsid w:val="009F018D"/>
    <w:rsid w:val="009F4731"/>
    <w:rsid w:val="009F59E9"/>
    <w:rsid w:val="009F5D22"/>
    <w:rsid w:val="009F7ABF"/>
    <w:rsid w:val="00A000D6"/>
    <w:rsid w:val="00A00804"/>
    <w:rsid w:val="00A10248"/>
    <w:rsid w:val="00A11E35"/>
    <w:rsid w:val="00A12C59"/>
    <w:rsid w:val="00A13939"/>
    <w:rsid w:val="00A16F08"/>
    <w:rsid w:val="00A217A3"/>
    <w:rsid w:val="00A2397F"/>
    <w:rsid w:val="00A25D0A"/>
    <w:rsid w:val="00A26F51"/>
    <w:rsid w:val="00A318A0"/>
    <w:rsid w:val="00A332F4"/>
    <w:rsid w:val="00A3565E"/>
    <w:rsid w:val="00A35995"/>
    <w:rsid w:val="00A4330C"/>
    <w:rsid w:val="00A450A1"/>
    <w:rsid w:val="00A455C3"/>
    <w:rsid w:val="00A46AB5"/>
    <w:rsid w:val="00A47855"/>
    <w:rsid w:val="00A47E12"/>
    <w:rsid w:val="00A525CF"/>
    <w:rsid w:val="00A5260D"/>
    <w:rsid w:val="00A52908"/>
    <w:rsid w:val="00A53584"/>
    <w:rsid w:val="00A55FC3"/>
    <w:rsid w:val="00A650D6"/>
    <w:rsid w:val="00A65852"/>
    <w:rsid w:val="00A6684A"/>
    <w:rsid w:val="00A71636"/>
    <w:rsid w:val="00A74ACB"/>
    <w:rsid w:val="00A76587"/>
    <w:rsid w:val="00A83301"/>
    <w:rsid w:val="00A87F83"/>
    <w:rsid w:val="00A92E8C"/>
    <w:rsid w:val="00A92EFC"/>
    <w:rsid w:val="00A947DD"/>
    <w:rsid w:val="00A95D8F"/>
    <w:rsid w:val="00AA0F58"/>
    <w:rsid w:val="00AA48A3"/>
    <w:rsid w:val="00AB173C"/>
    <w:rsid w:val="00AB3136"/>
    <w:rsid w:val="00AB3C9B"/>
    <w:rsid w:val="00AB4907"/>
    <w:rsid w:val="00AB5B35"/>
    <w:rsid w:val="00AB60A7"/>
    <w:rsid w:val="00AB6A3C"/>
    <w:rsid w:val="00AC28A6"/>
    <w:rsid w:val="00AC3119"/>
    <w:rsid w:val="00AC4E82"/>
    <w:rsid w:val="00AD120F"/>
    <w:rsid w:val="00AD1FC1"/>
    <w:rsid w:val="00AD2298"/>
    <w:rsid w:val="00AD2BE6"/>
    <w:rsid w:val="00AD2D80"/>
    <w:rsid w:val="00AD5C89"/>
    <w:rsid w:val="00AD63E7"/>
    <w:rsid w:val="00AD7325"/>
    <w:rsid w:val="00AE00A4"/>
    <w:rsid w:val="00AE1D2E"/>
    <w:rsid w:val="00AE37B5"/>
    <w:rsid w:val="00AE4F70"/>
    <w:rsid w:val="00AF09A7"/>
    <w:rsid w:val="00AF403C"/>
    <w:rsid w:val="00AF4261"/>
    <w:rsid w:val="00AF4F56"/>
    <w:rsid w:val="00AF7E90"/>
    <w:rsid w:val="00B001FB"/>
    <w:rsid w:val="00B01037"/>
    <w:rsid w:val="00B0205C"/>
    <w:rsid w:val="00B025BB"/>
    <w:rsid w:val="00B02C6F"/>
    <w:rsid w:val="00B03232"/>
    <w:rsid w:val="00B0383B"/>
    <w:rsid w:val="00B06481"/>
    <w:rsid w:val="00B07BA1"/>
    <w:rsid w:val="00B1446E"/>
    <w:rsid w:val="00B148C8"/>
    <w:rsid w:val="00B14F43"/>
    <w:rsid w:val="00B1676D"/>
    <w:rsid w:val="00B204CE"/>
    <w:rsid w:val="00B2157C"/>
    <w:rsid w:val="00B364D4"/>
    <w:rsid w:val="00B36996"/>
    <w:rsid w:val="00B3742A"/>
    <w:rsid w:val="00B37997"/>
    <w:rsid w:val="00B41023"/>
    <w:rsid w:val="00B444D3"/>
    <w:rsid w:val="00B459E2"/>
    <w:rsid w:val="00B46AF8"/>
    <w:rsid w:val="00B5760E"/>
    <w:rsid w:val="00B60821"/>
    <w:rsid w:val="00B60CE2"/>
    <w:rsid w:val="00B60F41"/>
    <w:rsid w:val="00B63CBE"/>
    <w:rsid w:val="00B65CD5"/>
    <w:rsid w:val="00B65E4A"/>
    <w:rsid w:val="00B66732"/>
    <w:rsid w:val="00B72E99"/>
    <w:rsid w:val="00B73083"/>
    <w:rsid w:val="00B74FE6"/>
    <w:rsid w:val="00B75080"/>
    <w:rsid w:val="00B80638"/>
    <w:rsid w:val="00B80A07"/>
    <w:rsid w:val="00B80AA8"/>
    <w:rsid w:val="00B80DF9"/>
    <w:rsid w:val="00B83865"/>
    <w:rsid w:val="00B86AE3"/>
    <w:rsid w:val="00B90EBB"/>
    <w:rsid w:val="00B91061"/>
    <w:rsid w:val="00B94C39"/>
    <w:rsid w:val="00B96108"/>
    <w:rsid w:val="00BA032F"/>
    <w:rsid w:val="00BA04AF"/>
    <w:rsid w:val="00BA4BC7"/>
    <w:rsid w:val="00BA4ED1"/>
    <w:rsid w:val="00BA5119"/>
    <w:rsid w:val="00BA57C8"/>
    <w:rsid w:val="00BA6707"/>
    <w:rsid w:val="00BA7BC8"/>
    <w:rsid w:val="00BB4B50"/>
    <w:rsid w:val="00BB4DEE"/>
    <w:rsid w:val="00BB5414"/>
    <w:rsid w:val="00BC495A"/>
    <w:rsid w:val="00BC5744"/>
    <w:rsid w:val="00BC6EF4"/>
    <w:rsid w:val="00BC7112"/>
    <w:rsid w:val="00BC7FD2"/>
    <w:rsid w:val="00BD15BF"/>
    <w:rsid w:val="00BD3BB8"/>
    <w:rsid w:val="00BD3FA5"/>
    <w:rsid w:val="00BD6373"/>
    <w:rsid w:val="00BD6B03"/>
    <w:rsid w:val="00BE04D9"/>
    <w:rsid w:val="00BE2B7A"/>
    <w:rsid w:val="00BF31FE"/>
    <w:rsid w:val="00BF545D"/>
    <w:rsid w:val="00BF6AFF"/>
    <w:rsid w:val="00BF7388"/>
    <w:rsid w:val="00C01446"/>
    <w:rsid w:val="00C03AFA"/>
    <w:rsid w:val="00C03D27"/>
    <w:rsid w:val="00C131D8"/>
    <w:rsid w:val="00C14489"/>
    <w:rsid w:val="00C14AF1"/>
    <w:rsid w:val="00C15464"/>
    <w:rsid w:val="00C15A7A"/>
    <w:rsid w:val="00C16E13"/>
    <w:rsid w:val="00C17FC6"/>
    <w:rsid w:val="00C2082E"/>
    <w:rsid w:val="00C211DE"/>
    <w:rsid w:val="00C223EE"/>
    <w:rsid w:val="00C23248"/>
    <w:rsid w:val="00C23B17"/>
    <w:rsid w:val="00C30C5E"/>
    <w:rsid w:val="00C3236F"/>
    <w:rsid w:val="00C3649E"/>
    <w:rsid w:val="00C37884"/>
    <w:rsid w:val="00C41995"/>
    <w:rsid w:val="00C45C77"/>
    <w:rsid w:val="00C50C42"/>
    <w:rsid w:val="00C51BF2"/>
    <w:rsid w:val="00C540DD"/>
    <w:rsid w:val="00C577D2"/>
    <w:rsid w:val="00C6445B"/>
    <w:rsid w:val="00C667E6"/>
    <w:rsid w:val="00C66959"/>
    <w:rsid w:val="00C711DB"/>
    <w:rsid w:val="00C7302C"/>
    <w:rsid w:val="00C73762"/>
    <w:rsid w:val="00C77861"/>
    <w:rsid w:val="00C77963"/>
    <w:rsid w:val="00C80778"/>
    <w:rsid w:val="00C807F3"/>
    <w:rsid w:val="00C81AA4"/>
    <w:rsid w:val="00C82D4E"/>
    <w:rsid w:val="00C83E4F"/>
    <w:rsid w:val="00C87B23"/>
    <w:rsid w:val="00C87BAF"/>
    <w:rsid w:val="00C905ED"/>
    <w:rsid w:val="00C91FAF"/>
    <w:rsid w:val="00C932D4"/>
    <w:rsid w:val="00C97677"/>
    <w:rsid w:val="00C976C2"/>
    <w:rsid w:val="00CA08CA"/>
    <w:rsid w:val="00CA1693"/>
    <w:rsid w:val="00CA1AB9"/>
    <w:rsid w:val="00CA6FAC"/>
    <w:rsid w:val="00CB01C6"/>
    <w:rsid w:val="00CB0338"/>
    <w:rsid w:val="00CB0F28"/>
    <w:rsid w:val="00CB161B"/>
    <w:rsid w:val="00CB511A"/>
    <w:rsid w:val="00CB6C90"/>
    <w:rsid w:val="00CB6EAF"/>
    <w:rsid w:val="00CC1371"/>
    <w:rsid w:val="00CC1A5B"/>
    <w:rsid w:val="00CC6759"/>
    <w:rsid w:val="00CC6B6E"/>
    <w:rsid w:val="00CD272D"/>
    <w:rsid w:val="00CD432C"/>
    <w:rsid w:val="00CD61F2"/>
    <w:rsid w:val="00CD7223"/>
    <w:rsid w:val="00CE099C"/>
    <w:rsid w:val="00CE366B"/>
    <w:rsid w:val="00CE6627"/>
    <w:rsid w:val="00CF0000"/>
    <w:rsid w:val="00CF138E"/>
    <w:rsid w:val="00CF3793"/>
    <w:rsid w:val="00CF6180"/>
    <w:rsid w:val="00CF6B98"/>
    <w:rsid w:val="00D00EEE"/>
    <w:rsid w:val="00D03C11"/>
    <w:rsid w:val="00D04FC5"/>
    <w:rsid w:val="00D0615C"/>
    <w:rsid w:val="00D061AC"/>
    <w:rsid w:val="00D0686A"/>
    <w:rsid w:val="00D06B8F"/>
    <w:rsid w:val="00D128F3"/>
    <w:rsid w:val="00D145D3"/>
    <w:rsid w:val="00D1474D"/>
    <w:rsid w:val="00D14E0F"/>
    <w:rsid w:val="00D15E04"/>
    <w:rsid w:val="00D171FE"/>
    <w:rsid w:val="00D174DD"/>
    <w:rsid w:val="00D1756D"/>
    <w:rsid w:val="00D20857"/>
    <w:rsid w:val="00D2211C"/>
    <w:rsid w:val="00D22AAE"/>
    <w:rsid w:val="00D237FA"/>
    <w:rsid w:val="00D25481"/>
    <w:rsid w:val="00D267C2"/>
    <w:rsid w:val="00D27CF4"/>
    <w:rsid w:val="00D33804"/>
    <w:rsid w:val="00D33C18"/>
    <w:rsid w:val="00D37F9F"/>
    <w:rsid w:val="00D41274"/>
    <w:rsid w:val="00D458E9"/>
    <w:rsid w:val="00D50F8D"/>
    <w:rsid w:val="00D50FBA"/>
    <w:rsid w:val="00D51472"/>
    <w:rsid w:val="00D52F18"/>
    <w:rsid w:val="00D53CAE"/>
    <w:rsid w:val="00D54676"/>
    <w:rsid w:val="00D620D3"/>
    <w:rsid w:val="00D625F7"/>
    <w:rsid w:val="00D64BB3"/>
    <w:rsid w:val="00D66FE4"/>
    <w:rsid w:val="00D71628"/>
    <w:rsid w:val="00D72324"/>
    <w:rsid w:val="00D72362"/>
    <w:rsid w:val="00D73585"/>
    <w:rsid w:val="00D741A6"/>
    <w:rsid w:val="00D74A9D"/>
    <w:rsid w:val="00D74BB1"/>
    <w:rsid w:val="00D75218"/>
    <w:rsid w:val="00D75EDC"/>
    <w:rsid w:val="00D83753"/>
    <w:rsid w:val="00D8585D"/>
    <w:rsid w:val="00D874B3"/>
    <w:rsid w:val="00D922D4"/>
    <w:rsid w:val="00D95153"/>
    <w:rsid w:val="00D95C7F"/>
    <w:rsid w:val="00D9706C"/>
    <w:rsid w:val="00DA1643"/>
    <w:rsid w:val="00DA259E"/>
    <w:rsid w:val="00DA5664"/>
    <w:rsid w:val="00DA6AC6"/>
    <w:rsid w:val="00DB1563"/>
    <w:rsid w:val="00DB2C25"/>
    <w:rsid w:val="00DB3348"/>
    <w:rsid w:val="00DB3C89"/>
    <w:rsid w:val="00DB42CF"/>
    <w:rsid w:val="00DB4A33"/>
    <w:rsid w:val="00DB6421"/>
    <w:rsid w:val="00DB705C"/>
    <w:rsid w:val="00DB733F"/>
    <w:rsid w:val="00DB7A21"/>
    <w:rsid w:val="00DC2ADB"/>
    <w:rsid w:val="00DC4F3A"/>
    <w:rsid w:val="00DD3230"/>
    <w:rsid w:val="00DD4715"/>
    <w:rsid w:val="00DD6945"/>
    <w:rsid w:val="00DD769F"/>
    <w:rsid w:val="00DE1ED8"/>
    <w:rsid w:val="00DE3F88"/>
    <w:rsid w:val="00DE6509"/>
    <w:rsid w:val="00DE66BE"/>
    <w:rsid w:val="00DF10F2"/>
    <w:rsid w:val="00DF210D"/>
    <w:rsid w:val="00DF45A8"/>
    <w:rsid w:val="00DF4AED"/>
    <w:rsid w:val="00E00E2F"/>
    <w:rsid w:val="00E04F05"/>
    <w:rsid w:val="00E077E4"/>
    <w:rsid w:val="00E10008"/>
    <w:rsid w:val="00E10759"/>
    <w:rsid w:val="00E13C37"/>
    <w:rsid w:val="00E163AF"/>
    <w:rsid w:val="00E21114"/>
    <w:rsid w:val="00E253A0"/>
    <w:rsid w:val="00E318DC"/>
    <w:rsid w:val="00E32273"/>
    <w:rsid w:val="00E32DAA"/>
    <w:rsid w:val="00E32ED2"/>
    <w:rsid w:val="00E34015"/>
    <w:rsid w:val="00E3500B"/>
    <w:rsid w:val="00E3633E"/>
    <w:rsid w:val="00E36344"/>
    <w:rsid w:val="00E44BC9"/>
    <w:rsid w:val="00E4560E"/>
    <w:rsid w:val="00E46433"/>
    <w:rsid w:val="00E471E4"/>
    <w:rsid w:val="00E516A0"/>
    <w:rsid w:val="00E51B57"/>
    <w:rsid w:val="00E56D80"/>
    <w:rsid w:val="00E602D5"/>
    <w:rsid w:val="00E63007"/>
    <w:rsid w:val="00E67002"/>
    <w:rsid w:val="00E67113"/>
    <w:rsid w:val="00E70B86"/>
    <w:rsid w:val="00E70C23"/>
    <w:rsid w:val="00E71A03"/>
    <w:rsid w:val="00E732EA"/>
    <w:rsid w:val="00E77EE7"/>
    <w:rsid w:val="00E803C2"/>
    <w:rsid w:val="00E82AA4"/>
    <w:rsid w:val="00E85A33"/>
    <w:rsid w:val="00E86326"/>
    <w:rsid w:val="00E8659A"/>
    <w:rsid w:val="00E86D2D"/>
    <w:rsid w:val="00E91228"/>
    <w:rsid w:val="00E937A8"/>
    <w:rsid w:val="00E939AA"/>
    <w:rsid w:val="00E95062"/>
    <w:rsid w:val="00E96F84"/>
    <w:rsid w:val="00EA105E"/>
    <w:rsid w:val="00EA743C"/>
    <w:rsid w:val="00EB00BB"/>
    <w:rsid w:val="00EB0B76"/>
    <w:rsid w:val="00EB13AC"/>
    <w:rsid w:val="00EB19B1"/>
    <w:rsid w:val="00EB4131"/>
    <w:rsid w:val="00EB4226"/>
    <w:rsid w:val="00EB43BB"/>
    <w:rsid w:val="00EB44B5"/>
    <w:rsid w:val="00EC0E90"/>
    <w:rsid w:val="00EC1E91"/>
    <w:rsid w:val="00EC3971"/>
    <w:rsid w:val="00EC3A89"/>
    <w:rsid w:val="00EC3F7D"/>
    <w:rsid w:val="00EC5535"/>
    <w:rsid w:val="00EC6CD9"/>
    <w:rsid w:val="00ED0FDF"/>
    <w:rsid w:val="00ED13EF"/>
    <w:rsid w:val="00ED165A"/>
    <w:rsid w:val="00ED1712"/>
    <w:rsid w:val="00ED1BFC"/>
    <w:rsid w:val="00ED5712"/>
    <w:rsid w:val="00ED6EE9"/>
    <w:rsid w:val="00EE0925"/>
    <w:rsid w:val="00EE19E4"/>
    <w:rsid w:val="00EE4D33"/>
    <w:rsid w:val="00EF1F31"/>
    <w:rsid w:val="00EF2555"/>
    <w:rsid w:val="00EF2666"/>
    <w:rsid w:val="00EF3BA3"/>
    <w:rsid w:val="00EF4071"/>
    <w:rsid w:val="00F00D99"/>
    <w:rsid w:val="00F02177"/>
    <w:rsid w:val="00F0315B"/>
    <w:rsid w:val="00F04C41"/>
    <w:rsid w:val="00F0550D"/>
    <w:rsid w:val="00F064E0"/>
    <w:rsid w:val="00F07D8C"/>
    <w:rsid w:val="00F16E84"/>
    <w:rsid w:val="00F200D2"/>
    <w:rsid w:val="00F204B6"/>
    <w:rsid w:val="00F22231"/>
    <w:rsid w:val="00F24A17"/>
    <w:rsid w:val="00F25FB4"/>
    <w:rsid w:val="00F3070E"/>
    <w:rsid w:val="00F32B29"/>
    <w:rsid w:val="00F367D3"/>
    <w:rsid w:val="00F4011B"/>
    <w:rsid w:val="00F42DA9"/>
    <w:rsid w:val="00F43830"/>
    <w:rsid w:val="00F561A1"/>
    <w:rsid w:val="00F56F93"/>
    <w:rsid w:val="00F5782E"/>
    <w:rsid w:val="00F57E05"/>
    <w:rsid w:val="00F60FC1"/>
    <w:rsid w:val="00F633DE"/>
    <w:rsid w:val="00F652FB"/>
    <w:rsid w:val="00F673D7"/>
    <w:rsid w:val="00F730CB"/>
    <w:rsid w:val="00F7413D"/>
    <w:rsid w:val="00F74F01"/>
    <w:rsid w:val="00F75771"/>
    <w:rsid w:val="00F7604F"/>
    <w:rsid w:val="00F764F1"/>
    <w:rsid w:val="00F77417"/>
    <w:rsid w:val="00F80512"/>
    <w:rsid w:val="00F8150F"/>
    <w:rsid w:val="00F835FE"/>
    <w:rsid w:val="00F84D11"/>
    <w:rsid w:val="00F853F3"/>
    <w:rsid w:val="00F86B93"/>
    <w:rsid w:val="00F87587"/>
    <w:rsid w:val="00F94E65"/>
    <w:rsid w:val="00F96A65"/>
    <w:rsid w:val="00FA0930"/>
    <w:rsid w:val="00FA2870"/>
    <w:rsid w:val="00FA365E"/>
    <w:rsid w:val="00FA4C79"/>
    <w:rsid w:val="00FA7597"/>
    <w:rsid w:val="00FB1F3D"/>
    <w:rsid w:val="00FB3621"/>
    <w:rsid w:val="00FB4268"/>
    <w:rsid w:val="00FB4EDE"/>
    <w:rsid w:val="00FB56BC"/>
    <w:rsid w:val="00FC241C"/>
    <w:rsid w:val="00FC2FB8"/>
    <w:rsid w:val="00FC2FCF"/>
    <w:rsid w:val="00FD3ED1"/>
    <w:rsid w:val="00FE578A"/>
    <w:rsid w:val="00FF12C0"/>
    <w:rsid w:val="00FF2747"/>
    <w:rsid w:val="00FF7785"/>
    <w:rsid w:val="00FF7D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28CF58A"/>
  <w15:docId w15:val="{6481FCC1-E187-49D2-8B8E-D91DADF54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25F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nyName">
    <w:name w:val="Company Name"/>
    <w:basedOn w:val="Normal"/>
    <w:rsid w:val="00D625F7"/>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cs="Arial Black"/>
      <w:spacing w:val="-15"/>
      <w:position w:val="-2"/>
      <w:sz w:val="32"/>
      <w:szCs w:val="32"/>
      <w:lang w:eastAsia="en-US"/>
    </w:rPr>
  </w:style>
  <w:style w:type="paragraph" w:styleId="ListParagraph">
    <w:name w:val="List Paragraph"/>
    <w:basedOn w:val="Normal"/>
    <w:uiPriority w:val="34"/>
    <w:qFormat/>
    <w:rsid w:val="00D625F7"/>
    <w:pPr>
      <w:ind w:left="720"/>
    </w:pPr>
  </w:style>
  <w:style w:type="paragraph" w:styleId="BalloonText">
    <w:name w:val="Balloon Text"/>
    <w:basedOn w:val="Normal"/>
    <w:link w:val="BalloonTextChar"/>
    <w:uiPriority w:val="99"/>
    <w:semiHidden/>
    <w:unhideWhenUsed/>
    <w:rsid w:val="00D625F7"/>
    <w:rPr>
      <w:rFonts w:ascii="Tahoma" w:hAnsi="Tahoma" w:cs="Tahoma"/>
      <w:sz w:val="16"/>
      <w:szCs w:val="16"/>
    </w:rPr>
  </w:style>
  <w:style w:type="character" w:customStyle="1" w:styleId="BalloonTextChar">
    <w:name w:val="Balloon Text Char"/>
    <w:basedOn w:val="DefaultParagraphFont"/>
    <w:link w:val="BalloonText"/>
    <w:uiPriority w:val="99"/>
    <w:semiHidden/>
    <w:rsid w:val="00D625F7"/>
    <w:rPr>
      <w:rFonts w:ascii="Tahoma" w:eastAsia="Times New Roman" w:hAnsi="Tahoma" w:cs="Tahoma"/>
      <w:sz w:val="16"/>
      <w:szCs w:val="16"/>
      <w:lang w:eastAsia="en-GB"/>
    </w:rPr>
  </w:style>
  <w:style w:type="paragraph" w:styleId="Header">
    <w:name w:val="header"/>
    <w:basedOn w:val="Normal"/>
    <w:link w:val="HeaderChar"/>
    <w:uiPriority w:val="99"/>
    <w:unhideWhenUsed/>
    <w:rsid w:val="00AC3119"/>
    <w:pPr>
      <w:tabs>
        <w:tab w:val="center" w:pos="4513"/>
        <w:tab w:val="right" w:pos="9026"/>
      </w:tabs>
    </w:pPr>
  </w:style>
  <w:style w:type="character" w:customStyle="1" w:styleId="HeaderChar">
    <w:name w:val="Header Char"/>
    <w:basedOn w:val="DefaultParagraphFont"/>
    <w:link w:val="Header"/>
    <w:uiPriority w:val="99"/>
    <w:rsid w:val="00AC311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AC3119"/>
    <w:pPr>
      <w:tabs>
        <w:tab w:val="center" w:pos="4513"/>
        <w:tab w:val="right" w:pos="9026"/>
      </w:tabs>
    </w:pPr>
  </w:style>
  <w:style w:type="character" w:customStyle="1" w:styleId="FooterChar">
    <w:name w:val="Footer Char"/>
    <w:basedOn w:val="DefaultParagraphFont"/>
    <w:link w:val="Footer"/>
    <w:uiPriority w:val="99"/>
    <w:rsid w:val="00AC3119"/>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3805C2"/>
    <w:rPr>
      <w:sz w:val="16"/>
      <w:szCs w:val="16"/>
    </w:rPr>
  </w:style>
  <w:style w:type="paragraph" w:styleId="CommentText">
    <w:name w:val="annotation text"/>
    <w:basedOn w:val="Normal"/>
    <w:link w:val="CommentTextChar"/>
    <w:uiPriority w:val="99"/>
    <w:semiHidden/>
    <w:unhideWhenUsed/>
    <w:rsid w:val="003805C2"/>
    <w:rPr>
      <w:sz w:val="20"/>
      <w:szCs w:val="20"/>
    </w:rPr>
  </w:style>
  <w:style w:type="character" w:customStyle="1" w:styleId="CommentTextChar">
    <w:name w:val="Comment Text Char"/>
    <w:basedOn w:val="DefaultParagraphFont"/>
    <w:link w:val="CommentText"/>
    <w:uiPriority w:val="99"/>
    <w:semiHidden/>
    <w:rsid w:val="003805C2"/>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805C2"/>
    <w:rPr>
      <w:b/>
      <w:bCs/>
    </w:rPr>
  </w:style>
  <w:style w:type="character" w:customStyle="1" w:styleId="CommentSubjectChar">
    <w:name w:val="Comment Subject Char"/>
    <w:basedOn w:val="CommentTextChar"/>
    <w:link w:val="CommentSubject"/>
    <w:uiPriority w:val="99"/>
    <w:semiHidden/>
    <w:rsid w:val="003805C2"/>
    <w:rPr>
      <w:rFonts w:ascii="Times New Roman" w:eastAsia="Times New Roman" w:hAnsi="Times New Roman" w:cs="Times New Roman"/>
      <w:b/>
      <w:bCs/>
      <w:sz w:val="20"/>
      <w:szCs w:val="20"/>
      <w:lang w:eastAsia="en-GB"/>
    </w:rPr>
  </w:style>
  <w:style w:type="paragraph" w:styleId="NoSpacing">
    <w:name w:val="No Spacing"/>
    <w:uiPriority w:val="1"/>
    <w:qFormat/>
    <w:rsid w:val="00EF4071"/>
    <w:pPr>
      <w:spacing w:after="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145D3"/>
    <w:rPr>
      <w:color w:val="0000FF" w:themeColor="hyperlink"/>
      <w:u w:val="single"/>
    </w:rPr>
  </w:style>
  <w:style w:type="character" w:styleId="UnresolvedMention">
    <w:name w:val="Unresolved Mention"/>
    <w:basedOn w:val="DefaultParagraphFont"/>
    <w:uiPriority w:val="99"/>
    <w:semiHidden/>
    <w:unhideWhenUsed/>
    <w:rsid w:val="00D145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15953">
      <w:bodyDiv w:val="1"/>
      <w:marLeft w:val="0"/>
      <w:marRight w:val="0"/>
      <w:marTop w:val="0"/>
      <w:marBottom w:val="0"/>
      <w:divBdr>
        <w:top w:val="none" w:sz="0" w:space="0" w:color="auto"/>
        <w:left w:val="none" w:sz="0" w:space="0" w:color="auto"/>
        <w:bottom w:val="none" w:sz="0" w:space="0" w:color="auto"/>
        <w:right w:val="none" w:sz="0" w:space="0" w:color="auto"/>
      </w:divBdr>
    </w:div>
    <w:div w:id="119927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ejsu.net/EJSUNET/wp-content/uploads/2021/06/Naples_Welcome_New.pdf" TargetMode="Externa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77C39-8A8A-4253-B40E-1D722F82E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2328</Words>
  <Characters>13270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Service Children's Education</Company>
  <LinksUpToDate>false</LinksUpToDate>
  <CharactersWithSpaces>15567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 Jones</dc:creator>
  <cp:lastModifiedBy>Gareth Homer</cp:lastModifiedBy>
  <cp:revision>2</cp:revision>
  <cp:lastPrinted>2021-05-18T07:39:00Z</cp:lastPrinted>
  <dcterms:created xsi:type="dcterms:W3CDTF">2022-05-13T10:17:00Z</dcterms:created>
  <dcterms:modified xsi:type="dcterms:W3CDTF">2022-05-13T10:17:00Z</dcterms:modified>
</cp:coreProperties>
</file>